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Macbeth Acts 1-3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Synonyms: private and 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servant or slave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Synonyms: hatred, evil, and indignity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Found in Act 2 Scene 1 on line 27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They make predictions about the future.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Courage; fortitude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"Their cruel ____________, filling their hearer's with strange invention."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Unable to be destroyed; lasting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Found in Act 2 Scene 3 on line 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Generously given or giving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Moral standards that guide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"All that __________ thee from the golden round, which fate  and metaphysical aid doth seem to have thee crown'd withal."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Found in Act 1 Scene 2 on line 56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Serious; sincere; determined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"Against the _____________ pretense I fight of treasonous malice." </w:t>
            </w:r>
          </w:p>
        </w:tc>
      </w:tr>
    </w:tbl>
    <w:p>
      <w:pPr>
        <w:pStyle w:val="WordBankMedium"/>
      </w:pPr>
      <w:r>
        <w:t xml:space="preserve">   Impede    </w:t>
      </w:r>
      <w:r>
        <w:t xml:space="preserve">   Parricide    </w:t>
      </w:r>
      <w:r>
        <w:t xml:space="preserve">   Stealthy    </w:t>
      </w:r>
      <w:r>
        <w:t xml:space="preserve">   Equivocator    </w:t>
      </w:r>
      <w:r>
        <w:t xml:space="preserve">   undivulged    </w:t>
      </w:r>
      <w:r>
        <w:t xml:space="preserve">   Entreat    </w:t>
      </w:r>
      <w:r>
        <w:t xml:space="preserve">   Minion    </w:t>
      </w:r>
      <w:r>
        <w:t xml:space="preserve">   Earnest    </w:t>
      </w:r>
      <w:r>
        <w:t xml:space="preserve">   Scruples    </w:t>
      </w:r>
      <w:r>
        <w:t xml:space="preserve">   Bounteous    </w:t>
      </w:r>
      <w:r>
        <w:t xml:space="preserve">   Oracles    </w:t>
      </w:r>
      <w:r>
        <w:t xml:space="preserve">   Indissoluble    </w:t>
      </w:r>
      <w:r>
        <w:t xml:space="preserve">   Flout    </w:t>
      </w:r>
      <w:r>
        <w:t xml:space="preserve">   Malevolence    </w:t>
      </w:r>
      <w:r>
        <w:t xml:space="preserve">   Mettle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 Acts 1-3</dc:title>
  <dcterms:created xsi:type="dcterms:W3CDTF">2021-10-11T11:34:35Z</dcterms:created>
  <dcterms:modified xsi:type="dcterms:W3CDTF">2021-10-11T11:34:35Z</dcterms:modified>
</cp:coreProperties>
</file>