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lightning    </w:t>
      </w:r>
      <w:r>
        <w:t xml:space="preserve">   thunder    </w:t>
      </w:r>
      <w:r>
        <w:t xml:space="preserve">   battle    </w:t>
      </w:r>
      <w:r>
        <w:t xml:space="preserve">   desolate    </w:t>
      </w:r>
      <w:r>
        <w:t xml:space="preserve">   heath    </w:t>
      </w:r>
      <w:r>
        <w:t xml:space="preserve">   king james    </w:t>
      </w:r>
      <w:r>
        <w:t xml:space="preserve">   Macbeth    </w:t>
      </w:r>
      <w:r>
        <w:t xml:space="preserve">   pathetic fallacy    </w:t>
      </w:r>
      <w:r>
        <w:t xml:space="preserve">   Shakespeare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2021-10-11T11:36:36Z</dcterms:created>
  <dcterms:modified xsi:type="dcterms:W3CDTF">2021-10-11T11:36:36Z</dcterms:modified>
</cp:coreProperties>
</file>