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Magic Chair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ring    </w:t>
      </w:r>
      <w:r>
        <w:t xml:space="preserve">   castle    </w:t>
      </w:r>
      <w:r>
        <w:t xml:space="preserve">   island    </w:t>
      </w:r>
      <w:r>
        <w:t xml:space="preserve">   goblin    </w:t>
      </w:r>
      <w:r>
        <w:t xml:space="preserve">   pixies    </w:t>
      </w:r>
      <w:r>
        <w:t xml:space="preserve">   Chinky    </w:t>
      </w:r>
      <w:r>
        <w:t xml:space="preserve">   Peter    </w:t>
      </w:r>
      <w:r>
        <w:t xml:space="preserve">   mollie    </w:t>
      </w:r>
      <w:r>
        <w:t xml:space="preserve">   chair    </w:t>
      </w:r>
      <w:r>
        <w:t xml:space="preserve">   magic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Chair</dc:title>
  <dcterms:created xsi:type="dcterms:W3CDTF">2021-10-11T11:37:29Z</dcterms:created>
  <dcterms:modified xsi:type="dcterms:W3CDTF">2021-10-11T11:37:29Z</dcterms:modified>
</cp:coreProperties>
</file>