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magnetism that remains for a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flow of charged particals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push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magnetic fields of all atoms are lined up in the same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material that attracts iron and materials that contain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ends of a magnet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partical of a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end of a magnet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of magnetic force around a magnet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attraction or repultion between magnetic poles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invisible lines that map out the magnetic field around a magnet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matter with strong magnetic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cannot be broken down into other substances by chemical or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magnet made from a material that easily loses its magnetism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negatively charged partical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positively charged partical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center region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carries a electric current </w:t>
            </w:r>
          </w:p>
        </w:tc>
      </w:tr>
    </w:tbl>
    <w:p>
      <w:pPr>
        <w:pStyle w:val="WordBankLarge"/>
      </w:pPr>
      <w:r>
        <w:t xml:space="preserve">   magnet     </w:t>
      </w:r>
      <w:r>
        <w:t xml:space="preserve">   magnetic pole    </w:t>
      </w:r>
      <w:r>
        <w:t xml:space="preserve">   magnetic force    </w:t>
      </w:r>
      <w:r>
        <w:t xml:space="preserve">   magnetic fields    </w:t>
      </w:r>
      <w:r>
        <w:t xml:space="preserve">   magnetic field lines     </w:t>
      </w:r>
      <w:r>
        <w:t xml:space="preserve">   atom    </w:t>
      </w:r>
      <w:r>
        <w:t xml:space="preserve">   element     </w:t>
      </w:r>
      <w:r>
        <w:t xml:space="preserve">   nucleus 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magnetic domain     </w:t>
      </w:r>
      <w:r>
        <w:t xml:space="preserve">   ferromagnetic    </w:t>
      </w:r>
      <w:r>
        <w:t xml:space="preserve">   temporary magnet     </w:t>
      </w:r>
      <w:r>
        <w:t xml:space="preserve">   permanent magnetism     </w:t>
      </w:r>
      <w:r>
        <w:t xml:space="preserve">   attract    </w:t>
      </w:r>
      <w:r>
        <w:t xml:space="preserve">   conductors     </w:t>
      </w:r>
      <w:r>
        <w:t xml:space="preserve">   electricity     </w:t>
      </w:r>
      <w:r>
        <w:t xml:space="preserve">   repel    </w:t>
      </w:r>
      <w:r>
        <w:t xml:space="preserve">   poles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2021-10-11T11:38:44Z</dcterms:created>
  <dcterms:modified xsi:type="dcterms:W3CDTF">2021-10-11T11:38:44Z</dcterms:modified>
</cp:coreProperties>
</file>