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does not produce a magnetic field when placed near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converts electrical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coil of wire wound around a magnetic material, such as iron, that produces a magnetic field when current flow through the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colorful, glowing display in the sky caused when particles from the sun strike oxygen and nitrogen atoms in the ionosphere; also called the Northern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poles repel and unlike poles attract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matter with strong magnetic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southern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attraction or repulsion of magnetic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does not stick to a magnet, but can produce a very small magnetic field or slightly change the magnetic field of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pointed to by a compass based on the Earth's magnetism. This location will change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that converts mechanical energy into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doughnut-shaped regions 1,000-25,000 kilometers above Earth that contain electrons and protons traveling at high speed.</w:t>
            </w:r>
          </w:p>
        </w:tc>
      </w:tr>
    </w:tbl>
    <w:p>
      <w:pPr>
        <w:pStyle w:val="WordBankLarge"/>
      </w:pPr>
      <w:r>
        <w:t xml:space="preserve">   Magnetism    </w:t>
      </w:r>
      <w:r>
        <w:t xml:space="preserve">   Magnetic North Pole    </w:t>
      </w:r>
      <w:r>
        <w:t xml:space="preserve">   law of magnetic poles    </w:t>
      </w:r>
      <w:r>
        <w:t xml:space="preserve">   ferromagnetic    </w:t>
      </w:r>
      <w:r>
        <w:t xml:space="preserve">   paramagnetic    </w:t>
      </w:r>
      <w:r>
        <w:t xml:space="preserve">   diamagnetic    </w:t>
      </w:r>
      <w:r>
        <w:t xml:space="preserve">   Van Allen Belts    </w:t>
      </w:r>
      <w:r>
        <w:t xml:space="preserve">   aurora borealis    </w:t>
      </w:r>
      <w:r>
        <w:t xml:space="preserve">   aurora australis    </w:t>
      </w:r>
      <w:r>
        <w:t xml:space="preserve">   electromagnet    </w:t>
      </w:r>
      <w:r>
        <w:t xml:space="preserve">   Generator    </w:t>
      </w:r>
      <w:r>
        <w:t xml:space="preserve">   electric motor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2021-10-25T03:40:01Z</dcterms:created>
  <dcterms:modified xsi:type="dcterms:W3CDTF">2021-10-25T03:40:01Z</dcterms:modified>
</cp:coreProperties>
</file>