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Magnetism 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magnet that is created by wrapping an soft metal in an electrically charged copper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Iron, nickle, and cobalt, are ______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electronic components through which an electrical current can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Generating a current by electrical conductor relative to a magnetic field is called electromagnetic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strength or energy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coil-carrying wire that produces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the movement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motion of electric charges that causes objects to attract and 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measure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around an charged particle or object through which force can be exerted is a magnetic_____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magnetism    </w:t>
      </w:r>
      <w:r>
        <w:t xml:space="preserve">   field    </w:t>
      </w:r>
      <w:r>
        <w:t xml:space="preserve">   joule    </w:t>
      </w:r>
      <w:r>
        <w:t xml:space="preserve">   ferro-magnetic    </w:t>
      </w:r>
      <w:r>
        <w:t xml:space="preserve">   circuit    </w:t>
      </w:r>
      <w:r>
        <w:t xml:space="preserve">   electricity    </w:t>
      </w:r>
      <w:r>
        <w:t xml:space="preserve">   electromagnet    </w:t>
      </w:r>
      <w:r>
        <w:t xml:space="preserve">   solenoid    </w:t>
      </w:r>
      <w:r>
        <w:t xml:space="preserve">   induction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and Electricity</dc:title>
  <dcterms:created xsi:type="dcterms:W3CDTF">2021-10-11T11:38:16Z</dcterms:created>
  <dcterms:modified xsi:type="dcterms:W3CDTF">2021-10-11T11:38:16Z</dcterms:modified>
</cp:coreProperties>
</file>