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Mahatma Gandhi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gandhi    </w:t>
      </w:r>
      <w:r>
        <w:t xml:space="preserve">   nonviolence    </w:t>
      </w:r>
      <w:r>
        <w:t xml:space="preserve">   leader    </w:t>
      </w:r>
      <w:r>
        <w:t xml:space="preserve">   peace    </w:t>
      </w:r>
      <w:r>
        <w:t xml:space="preserve">   worship    </w:t>
      </w:r>
      <w:r>
        <w:t xml:space="preserve">   independent    </w:t>
      </w:r>
      <w:r>
        <w:t xml:space="preserve">   mahatma    </w:t>
      </w:r>
      <w:r>
        <w:t xml:space="preserve">   prayer    </w:t>
      </w:r>
      <w:r>
        <w:t xml:space="preserve">   indianactivist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Mahatma Gandhi</dc:title>
  <dcterms:created xsi:type="dcterms:W3CDTF">2021-10-11T11:39:05Z</dcterms:created>
  <dcterms:modified xsi:type="dcterms:W3CDTF">2021-10-11T11:39:05Z</dcterms:modified>
</cp:coreProperties>
</file>