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Maintaining 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package of mutual self-disclosure, other forms of goal-oriented behavior aimed at facilitating the relationship, and attributions about self’s and other’s motivations, intentions, and effort in the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couples learn to bond through having conversations that express needs and avoid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Model that shows that in early stages of relationships partners engage in arousal activities that they find exciting, elevating their satisfaction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achievement of desired behavior from your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leads some people to engage in compensatory behavior to enhance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stability of the emotions involved in the relationship by both partners that creates a secure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Relational maintenance behavior, spending time with family and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Just like everyone has a love language, everyone has an _______ __________ too.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one person is over benefited, one person perceives that, on balance, they get more than the partner does or underbenefited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Fair and impartial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important strategy in maintaining a successful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that helps us love others and maintain our friendships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providing emotional support or encouragement to your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Theory used to describe the organization of private information by either parties 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embrace your differences and don’t criticize the other because they have different interests</w:t>
            </w:r>
          </w:p>
        </w:tc>
      </w:tr>
    </w:tbl>
    <w:p>
      <w:pPr>
        <w:pStyle w:val="WordBankLarge"/>
      </w:pPr>
      <w:r>
        <w:t xml:space="preserve">   equitable    </w:t>
      </w:r>
      <w:r>
        <w:t xml:space="preserve">   Self disclosure    </w:t>
      </w:r>
      <w:r>
        <w:t xml:space="preserve">   inequitable    </w:t>
      </w:r>
      <w:r>
        <w:t xml:space="preserve">   fulfillment    </w:t>
      </w:r>
      <w:r>
        <w:t xml:space="preserve">   Communication    </w:t>
      </w:r>
      <w:r>
        <w:t xml:space="preserve">   Affirmation    </w:t>
      </w:r>
      <w:r>
        <w:t xml:space="preserve">   Emotionally focused therapy    </w:t>
      </w:r>
      <w:r>
        <w:t xml:space="preserve">   apology language    </w:t>
      </w:r>
      <w:r>
        <w:t xml:space="preserve">   respect    </w:t>
      </w:r>
      <w:r>
        <w:t xml:space="preserve">   CPM    </w:t>
      </w:r>
      <w:r>
        <w:t xml:space="preserve">   emotional security    </w:t>
      </w:r>
      <w:r>
        <w:t xml:space="preserve">   Self expansion model    </w:t>
      </w:r>
      <w:r>
        <w:t xml:space="preserve">   Shared networks    </w:t>
      </w:r>
      <w:r>
        <w:t xml:space="preserve">   Minding    </w:t>
      </w:r>
      <w:r>
        <w:t xml:space="preserve">   jealousy induction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Maintaining Healthy Relationships</dc:title>
  <dcterms:created xsi:type="dcterms:W3CDTF">2021-10-11T11:39:06Z</dcterms:created>
  <dcterms:modified xsi:type="dcterms:W3CDTF">2021-10-11T11:39:06Z</dcterms:modified>
</cp:coreProperties>
</file>