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Blush     </w:t>
      </w:r>
      <w:r>
        <w:t xml:space="preserve">   Bonser     </w:t>
      </w:r>
      <w:r>
        <w:t xml:space="preserve">   Foundation    </w:t>
      </w:r>
      <w:r>
        <w:t xml:space="preserve">   Eyeliner     </w:t>
      </w:r>
      <w:r>
        <w:t xml:space="preserve">   Lash curler     </w:t>
      </w:r>
      <w:r>
        <w:t xml:space="preserve">   Mascara     </w:t>
      </w:r>
      <w:r>
        <w:t xml:space="preserve">   Eyeshadow     </w:t>
      </w:r>
      <w:r>
        <w:t xml:space="preserve">   Lipgloss     </w:t>
      </w:r>
      <w:r>
        <w:t xml:space="preserve">   Lipstick     </w:t>
      </w:r>
      <w:r>
        <w:t xml:space="preserve">   Eyebrow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 </dc:title>
  <dcterms:created xsi:type="dcterms:W3CDTF">2021-10-11T11:38:41Z</dcterms:created>
  <dcterms:modified xsi:type="dcterms:W3CDTF">2021-10-11T11:38:41Z</dcterms:modified>
</cp:coreProperties>
</file>