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semen    </w:t>
      </w:r>
      <w:r>
        <w:t xml:space="preserve">   urethra    </w:t>
      </w:r>
      <w:r>
        <w:t xml:space="preserve">   seminal vesicle    </w:t>
      </w:r>
      <w:r>
        <w:t xml:space="preserve">   prostate gland    </w:t>
      </w:r>
      <w:r>
        <w:t xml:space="preserve">   epididyimis    </w:t>
      </w:r>
      <w:r>
        <w:t xml:space="preserve">   spermatogenesis    </w:t>
      </w:r>
      <w:r>
        <w:t xml:space="preserve">   penis    </w:t>
      </w:r>
      <w:r>
        <w:t xml:space="preserve">   scrotum    </w:t>
      </w:r>
      <w:r>
        <w:t xml:space="preserve">   asexual reproduction    </w:t>
      </w:r>
      <w:r>
        <w:t xml:space="preserve">   sexual reproduction    </w:t>
      </w:r>
      <w:r>
        <w:t xml:space="preserve">   fertilization    </w:t>
      </w:r>
      <w:r>
        <w:t xml:space="preserve">   sperm    </w:t>
      </w:r>
      <w:r>
        <w:t xml:space="preserve">   testis    </w:t>
      </w:r>
      <w:r>
        <w:t xml:space="preserve">   vas deferens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2021-10-12T14:34:40Z</dcterms:created>
  <dcterms:modified xsi:type="dcterms:W3CDTF">2021-10-12T14:34:40Z</dcterms:modified>
</cp:coreProperties>
</file>