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and female condoms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Drugstore    </w:t>
      </w:r>
      <w:r>
        <w:t xml:space="preserve">   Female    </w:t>
      </w:r>
      <w:r>
        <w:t xml:space="preserve">   Male    </w:t>
      </w:r>
      <w:r>
        <w:t xml:space="preserve">   Cervix    </w:t>
      </w:r>
      <w:r>
        <w:t xml:space="preserve">   Affective    </w:t>
      </w:r>
      <w:r>
        <w:t xml:space="preserve">   Prevention    </w:t>
      </w:r>
      <w:r>
        <w:t xml:space="preserve">   Pregnancy    </w:t>
      </w:r>
      <w:r>
        <w:t xml:space="preserve">   Semen    </w:t>
      </w:r>
      <w:r>
        <w:t xml:space="preserve">   STDS    </w:t>
      </w:r>
      <w:r>
        <w:t xml:space="preserve">   Contraception    </w:t>
      </w:r>
      <w:r>
        <w:t xml:space="preserve">   Condoms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condoms </dc:title>
  <dcterms:created xsi:type="dcterms:W3CDTF">2021-10-11T11:41:21Z</dcterms:created>
  <dcterms:modified xsi:type="dcterms:W3CDTF">2021-10-11T11:41:21Z</dcterms:modified>
</cp:coreProperties>
</file>