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flushed    </w:t>
      </w:r>
      <w:r>
        <w:t xml:space="preserve">   hypercatabolic    </w:t>
      </w:r>
      <w:r>
        <w:t xml:space="preserve">   rhabdomyolysis    </w:t>
      </w:r>
      <w:r>
        <w:t xml:space="preserve">   succinylcholine    </w:t>
      </w:r>
      <w:r>
        <w:t xml:space="preserve">   latic acid    </w:t>
      </w:r>
      <w:r>
        <w:t xml:space="preserve">   hyperkalemia    </w:t>
      </w:r>
      <w:r>
        <w:t xml:space="preserve">   cyanosis    </w:t>
      </w:r>
      <w:r>
        <w:t xml:space="preserve">   fever    </w:t>
      </w:r>
      <w:r>
        <w:t xml:space="preserve">   IV fluids    </w:t>
      </w:r>
      <w:r>
        <w:t xml:space="preserve">   insulin    </w:t>
      </w:r>
      <w:r>
        <w:t xml:space="preserve">   bicarbonate    </w:t>
      </w:r>
      <w:r>
        <w:t xml:space="preserve">   fast heart    </w:t>
      </w:r>
      <w:r>
        <w:t xml:space="preserve">   dantrolene    </w:t>
      </w:r>
      <w:r>
        <w:t xml:space="preserve">   hyperventilate    </w:t>
      </w:r>
      <w:r>
        <w:t xml:space="preserve">   rigidity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2021-10-11T11:41:29Z</dcterms:created>
  <dcterms:modified xsi:type="dcterms:W3CDTF">2021-10-11T11:41:29Z</dcterms:modified>
</cp:coreProperties>
</file>