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Manatee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Estuary    </w:t>
      </w:r>
      <w:r>
        <w:t xml:space="preserve">   Cold stress    </w:t>
      </w:r>
      <w:r>
        <w:t xml:space="preserve">   Species    </w:t>
      </w:r>
      <w:r>
        <w:t xml:space="preserve">   Habitat    </w:t>
      </w:r>
      <w:r>
        <w:t xml:space="preserve">   Red tide    </w:t>
      </w:r>
      <w:r>
        <w:t xml:space="preserve">   Manatee    </w:t>
      </w:r>
      <w:r>
        <w:t xml:space="preserve">   Hooks    </w:t>
      </w:r>
      <w:r>
        <w:t xml:space="preserve">   Trash    </w:t>
      </w:r>
      <w:r>
        <w:t xml:space="preserve">   Oil    </w:t>
      </w:r>
      <w:r>
        <w:t xml:space="preserve">   Fishing line    </w:t>
      </w:r>
      <w:r>
        <w:t xml:space="preserve">   nets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Manatee word search</dc:title>
  <dcterms:created xsi:type="dcterms:W3CDTF">2021-10-11T11:41:04Z</dcterms:created>
  <dcterms:modified xsi:type="dcterms:W3CDTF">2021-10-11T11:41:04Z</dcterms:modified>
</cp:coreProperties>
</file>