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Mangos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drupe    </w:t>
      </w:r>
      <w:r>
        <w:t xml:space="preserve">   color    </w:t>
      </w:r>
      <w:r>
        <w:t xml:space="preserve">   fiber    </w:t>
      </w:r>
      <w:r>
        <w:t xml:space="preserve">   healthy    </w:t>
      </w:r>
      <w:r>
        <w:t xml:space="preserve">   juicy    </w:t>
      </w:r>
      <w:r>
        <w:t xml:space="preserve">   king    </w:t>
      </w:r>
      <w:r>
        <w:t xml:space="preserve">   mango    </w:t>
      </w:r>
      <w:r>
        <w:t xml:space="preserve">   nutritious    </w:t>
      </w:r>
      <w:r>
        <w:t xml:space="preserve">   ripe    </w:t>
      </w:r>
      <w:r>
        <w:t xml:space="preserve">   sweet    </w:t>
      </w:r>
      <w:r>
        <w:t xml:space="preserve">   vitamins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Mangos</dc:title>
  <dcterms:created xsi:type="dcterms:W3CDTF">2021-10-11T11:41:24Z</dcterms:created>
  <dcterms:modified xsi:type="dcterms:W3CDTF">2021-10-11T11:41:24Z</dcterms:modified>
</cp:coreProperties>
</file>