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 Magee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SURROUNDING    </w:t>
      </w:r>
      <w:r>
        <w:t xml:space="preserve">   SLUMPSHUFFLE    </w:t>
      </w:r>
      <w:r>
        <w:t xml:space="preserve">   PHANTOM    </w:t>
      </w:r>
      <w:r>
        <w:t xml:space="preserve">   MISFORTUNE    </w:t>
      </w:r>
      <w:r>
        <w:t xml:space="preserve">   MINIATURE    </w:t>
      </w:r>
      <w:r>
        <w:t xml:space="preserve">   INFAMOUS    </w:t>
      </w:r>
      <w:r>
        <w:t xml:space="preserve">   HALLUCINATION    </w:t>
      </w:r>
      <w:r>
        <w:t xml:space="preserve">   CONVENTION    </w:t>
      </w:r>
      <w:r>
        <w:t xml:space="preserve">   BOUNDARY    </w:t>
      </w:r>
      <w:r>
        <w:t xml:space="preserve">   AUDITORIUM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 Magee Word Search</dc:title>
  <dcterms:created xsi:type="dcterms:W3CDTF">2021-10-11T11:42:05Z</dcterms:created>
  <dcterms:modified xsi:type="dcterms:W3CDTF">2021-10-11T11:42:05Z</dcterms:modified>
</cp:coreProperties>
</file>