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sea level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symbols    </w:t>
      </w:r>
      <w:r>
        <w:t xml:space="preserve">   key    </w:t>
      </w:r>
      <w:r>
        <w:t xml:space="preserve">   bearings    </w:t>
      </w:r>
      <w:r>
        <w:t xml:space="preserve">   grid reference    </w:t>
      </w:r>
      <w:r>
        <w:t xml:space="preserve">   contours    </w:t>
      </w:r>
      <w:r>
        <w:t xml:space="preserve">   Scale    </w:t>
      </w:r>
      <w:r>
        <w:t xml:space="preserve">   Compass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</dc:title>
  <dcterms:created xsi:type="dcterms:W3CDTF">2021-10-11T11:43:41Z</dcterms:created>
  <dcterms:modified xsi:type="dcterms:W3CDTF">2021-10-11T11:43:41Z</dcterms:modified>
</cp:coreProperties>
</file>