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Margaret Atwood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shortstories    </w:t>
      </w:r>
      <w:r>
        <w:t xml:space="preserve">   november    </w:t>
      </w:r>
      <w:r>
        <w:t xml:space="preserve">   figureofimagination    </w:t>
      </w:r>
      <w:r>
        <w:t xml:space="preserve">   imaginary    </w:t>
      </w:r>
      <w:r>
        <w:t xml:space="preserve">   estelle    </w:t>
      </w:r>
      <w:r>
        <w:t xml:space="preserve">   toronto    </w:t>
      </w:r>
      <w:r>
        <w:t xml:space="preserve">   rapefantasies    </w:t>
      </w:r>
      <w:r>
        <w:t xml:space="preserve">   ottawa    </w:t>
      </w:r>
      <w:r>
        <w:t xml:space="preserve">   canada    </w:t>
      </w:r>
      <w:r>
        <w:t xml:space="preserve">   margaretatwood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Atwood</dc:title>
  <dcterms:created xsi:type="dcterms:W3CDTF">2021-10-11T11:44:34Z</dcterms:created>
  <dcterms:modified xsi:type="dcterms:W3CDTF">2021-10-11T11:44:34Z</dcterms:modified>
</cp:coreProperties>
</file>