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Marian Dogmas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Encyclical from 1974 on the right ordering and development of devotion to the Blessed Virgin Mary.</w:t>
            </w:r>
          </w:p>
          <w:p>
            <w:pPr>
              <w:keepLines/>
              <w:pStyle w:val="CluesTiny"/>
            </w:pPr>
            <w:r>
              <w:rPr>
                <w:b w:val="true"/>
                <w:bCs w:val="true"/>
              </w:rPr>
              <w:t xml:space="preserve">5. </w:t>
            </w:r>
            <w:r>
              <w:t xml:space="preserve">The Dogma of the Immaculate Conception proclaims that the Mother of God was conceived without any stain of ...............</w:t>
            </w:r>
          </w:p>
          <w:p>
            <w:pPr>
              <w:keepLines/>
              <w:pStyle w:val="CluesTiny"/>
            </w:pPr>
            <w:r>
              <w:rPr>
                <w:b w:val="true"/>
                <w:bCs w:val="true"/>
              </w:rPr>
              <w:t xml:space="preserve">11. </w:t>
            </w:r>
            <w:r>
              <w:t xml:space="preserve">Greek word: "full of grace".This title serves to identify Mary in place of her own name</w:t>
            </w:r>
          </w:p>
          <w:p>
            <w:pPr>
              <w:keepLines/>
              <w:pStyle w:val="CluesTiny"/>
            </w:pPr>
            <w:r>
              <w:rPr>
                <w:b w:val="true"/>
                <w:bCs w:val="true"/>
              </w:rPr>
              <w:t xml:space="preserve">13. </w:t>
            </w:r>
            <w:r>
              <w:t xml:space="preserve">Where did Mary reveled herself saying "I am the Immaculate Conception" four years after the proclamation of the dogma?</w:t>
            </w:r>
          </w:p>
          <w:p>
            <w:pPr>
              <w:keepLines/>
              <w:pStyle w:val="CluesTiny"/>
            </w:pPr>
            <w:r>
              <w:rPr>
                <w:b w:val="true"/>
                <w:bCs w:val="true"/>
              </w:rPr>
              <w:t xml:space="preserve">15. </w:t>
            </w:r>
            <w:r>
              <w:t xml:space="preserve">Who Instituted the liturgical feast Mary Mother of God?</w:t>
            </w:r>
          </w:p>
          <w:p>
            <w:pPr>
              <w:keepLines/>
              <w:pStyle w:val="CluesTiny"/>
            </w:pPr>
            <w:r>
              <w:rPr>
                <w:b w:val="true"/>
                <w:bCs w:val="true"/>
              </w:rPr>
              <w:t xml:space="preserve">16. </w:t>
            </w:r>
            <w:r>
              <w:t xml:space="preserve">who was the heretic who erroneously divided the one person of Jesus Christ into two separate persons</w:t>
            </w:r>
          </w:p>
          <w:p>
            <w:pPr>
              <w:keepLines/>
              <w:pStyle w:val="CluesTiny"/>
            </w:pPr>
            <w:r>
              <w:rPr>
                <w:b w:val="true"/>
                <w:bCs w:val="true"/>
              </w:rPr>
              <w:t xml:space="preserve">17. </w:t>
            </w:r>
            <w:r>
              <w:t xml:space="preserve">Mother’s  quote: "All I desire to be is the ................. daughter of Our Lady!”</w:t>
            </w:r>
          </w:p>
          <w:p>
            <w:pPr>
              <w:keepLines/>
              <w:pStyle w:val="CluesTiny"/>
            </w:pPr>
            <w:r>
              <w:rPr>
                <w:b w:val="true"/>
                <w:bCs w:val="true"/>
              </w:rPr>
              <w:t xml:space="preserve">20. </w:t>
            </w:r>
            <w:r>
              <w:t xml:space="preserve">Which pope declared the last Dogma</w:t>
            </w:r>
          </w:p>
          <w:p>
            <w:pPr>
              <w:keepLines/>
              <w:pStyle w:val="CluesTiny"/>
            </w:pPr>
            <w:r>
              <w:rPr>
                <w:b w:val="true"/>
                <w:bCs w:val="true"/>
              </w:rPr>
              <w:t xml:space="preserve">21. </w:t>
            </w:r>
            <w:r>
              <w:t xml:space="preserve">Formula Profession of Vows: Chastity: with a spousal and .............. heart, to love the Heart of Jesus with a total, oblative and unconditional dedication and to be open to receive and communicate the fecundity that flows from the potency of this communion of love. </w:t>
            </w:r>
          </w:p>
          <w:p>
            <w:pPr>
              <w:keepLines/>
              <w:pStyle w:val="CluesTiny"/>
            </w:pPr>
            <w:r>
              <w:rPr>
                <w:b w:val="true"/>
                <w:bCs w:val="true"/>
              </w:rPr>
              <w:t xml:space="preserve">22. </w:t>
            </w:r>
            <w:r>
              <w:t xml:space="preserve">Third Dogma proclaimed</w:t>
            </w:r>
          </w:p>
          <w:p>
            <w:pPr>
              <w:keepLines/>
              <w:pStyle w:val="CluesTiny"/>
            </w:pPr>
            <w:r>
              <w:rPr>
                <w:b w:val="true"/>
                <w:bCs w:val="true"/>
              </w:rPr>
              <w:t xml:space="preserve">24. </w:t>
            </w:r>
            <w:r>
              <w:t xml:space="preserve">Feast day of the Assumption and Mother's anniversary</w:t>
            </w:r>
          </w:p>
          <w:p>
            <w:pPr>
              <w:keepLines/>
              <w:pStyle w:val="CluesTiny"/>
            </w:pPr>
            <w:r>
              <w:rPr>
                <w:b w:val="true"/>
                <w:bCs w:val="true"/>
              </w:rPr>
              <w:t xml:space="preserve">25. </w:t>
            </w:r>
            <w:r>
              <w:t xml:space="preserve">who explains:  “So as light passes through glass  without harming it, so too did Jesus pass through the womb of  Mary without the opening of Mary's womb and without any  physical harm to the tabernacle of the unborn Christ?"</w:t>
            </w:r>
          </w:p>
        </w:tc>
        <w:tc>
          <w:p>
            <w:pPr>
              <w:pStyle w:val="CluesTiny"/>
            </w:pPr>
            <w:r>
              <w:rPr>
                <w:b w:val="true"/>
                <w:bCs w:val="true"/>
              </w:rPr>
              <w:t xml:space="preserve">Down</w:t>
            </w:r>
          </w:p>
          <w:p>
            <w:pPr>
              <w:keepLines/>
              <w:pStyle w:val="CluesTiny"/>
            </w:pPr>
            <w:r>
              <w:rPr>
                <w:b w:val="true"/>
                <w:bCs w:val="true"/>
              </w:rPr>
              <w:t xml:space="preserve">1. </w:t>
            </w:r>
            <w:r>
              <w:t xml:space="preserve">Which Pope defined the Dogma of the Immaculate Conception?</w:t>
            </w:r>
          </w:p>
          <w:p>
            <w:pPr>
              <w:keepLines/>
              <w:pStyle w:val="CluesTiny"/>
            </w:pPr>
            <w:r>
              <w:rPr>
                <w:b w:val="true"/>
                <w:bCs w:val="true"/>
              </w:rPr>
              <w:t xml:space="preserve">2. </w:t>
            </w:r>
            <w:r>
              <w:t xml:space="preserve">Mother's letter: “Loved has conquered”: “Let me ...............  your heart, so that others may have life”.  </w:t>
            </w:r>
          </w:p>
          <w:p>
            <w:pPr>
              <w:keepLines/>
              <w:pStyle w:val="CluesTiny"/>
            </w:pPr>
            <w:r>
              <w:rPr>
                <w:b w:val="true"/>
                <w:bCs w:val="true"/>
              </w:rPr>
              <w:t xml:space="preserve">3. </w:t>
            </w:r>
            <w:r>
              <w:t xml:space="preserve">Mother's Letter N. 82. November 29,  2004   In honor to the Immaculate in the 150 anniversary of the proclamation of the Dogma. In Spanish: Life-giving purity</w:t>
            </w:r>
          </w:p>
          <w:p>
            <w:pPr>
              <w:keepLines/>
              <w:pStyle w:val="CluesTiny"/>
            </w:pPr>
            <w:r>
              <w:rPr>
                <w:b w:val="true"/>
                <w:bCs w:val="true"/>
              </w:rPr>
              <w:t xml:space="preserve">6. </w:t>
            </w:r>
            <w:r>
              <w:t xml:space="preserve">The dogma of Mary's perpetual virginity is related to the notion of something being ......................  to God. </w:t>
            </w:r>
          </w:p>
          <w:p>
            <w:pPr>
              <w:keepLines/>
              <w:pStyle w:val="CluesTiny"/>
            </w:pPr>
            <w:r>
              <w:rPr>
                <w:b w:val="true"/>
                <w:bCs w:val="true"/>
              </w:rPr>
              <w:t xml:space="preserve">7. </w:t>
            </w:r>
            <w:r>
              <w:t xml:space="preserve">Gen 3,15</w:t>
            </w:r>
          </w:p>
          <w:p>
            <w:pPr>
              <w:keepLines/>
              <w:pStyle w:val="CluesTiny"/>
            </w:pPr>
            <w:r>
              <w:rPr>
                <w:b w:val="true"/>
                <w:bCs w:val="true"/>
              </w:rPr>
              <w:t xml:space="preserve">8. </w:t>
            </w:r>
            <w:r>
              <w:t xml:space="preserve">Second Marian Dogma proclaimed </w:t>
            </w:r>
          </w:p>
          <w:p>
            <w:pPr>
              <w:keepLines/>
              <w:pStyle w:val="CluesTiny"/>
            </w:pPr>
            <w:r>
              <w:rPr>
                <w:b w:val="true"/>
                <w:bCs w:val="true"/>
              </w:rPr>
              <w:t xml:space="preserve">9. </w:t>
            </w:r>
            <w:r>
              <w:t xml:space="preserve">Last Dogma proclaimed</w:t>
            </w:r>
          </w:p>
          <w:p>
            <w:pPr>
              <w:keepLines/>
              <w:pStyle w:val="CluesTiny"/>
            </w:pPr>
            <w:r>
              <w:rPr>
                <w:b w:val="true"/>
                <w:bCs w:val="true"/>
              </w:rPr>
              <w:t xml:space="preserve">10. </w:t>
            </w:r>
            <w:r>
              <w:t xml:space="preserve">First Dogma proclaimed</w:t>
            </w:r>
          </w:p>
          <w:p>
            <w:pPr>
              <w:keepLines/>
              <w:pStyle w:val="CluesTiny"/>
            </w:pPr>
            <w:r>
              <w:rPr>
                <w:b w:val="true"/>
                <w:bCs w:val="true"/>
              </w:rPr>
              <w:t xml:space="preserve">12. </w:t>
            </w:r>
            <w:r>
              <w:t xml:space="preserve">The human heart is capable of choosing ............ , of conquering fear with .......! </w:t>
            </w:r>
          </w:p>
          <w:p>
            <w:pPr>
              <w:keepLines/>
              <w:pStyle w:val="CluesTiny"/>
            </w:pPr>
            <w:r>
              <w:rPr>
                <w:b w:val="true"/>
                <w:bCs w:val="true"/>
              </w:rPr>
              <w:t xml:space="preserve">14. </w:t>
            </w:r>
            <w:r>
              <w:t xml:space="preserve">Greek word: Literally the "God-bearer".</w:t>
            </w:r>
          </w:p>
          <w:p>
            <w:pPr>
              <w:keepLines/>
              <w:pStyle w:val="CluesTiny"/>
            </w:pPr>
            <w:r>
              <w:rPr>
                <w:b w:val="true"/>
                <w:bCs w:val="true"/>
              </w:rPr>
              <w:t xml:space="preserve">18. </w:t>
            </w:r>
            <w:r>
              <w:t xml:space="preserve">Which ecumenical Council  declared the Blessed Virgin Mary to be the Mother of God </w:t>
            </w:r>
          </w:p>
          <w:p>
            <w:pPr>
              <w:keepLines/>
              <w:pStyle w:val="CluesTiny"/>
            </w:pPr>
            <w:r>
              <w:rPr>
                <w:b w:val="true"/>
                <w:bCs w:val="true"/>
              </w:rPr>
              <w:t xml:space="preserve">19. </w:t>
            </w:r>
            <w:r>
              <w:t xml:space="preserve">Isaiah 7:14: "Behold a .............. shall conceive and bear a son"</w:t>
            </w:r>
          </w:p>
          <w:p>
            <w:pPr>
              <w:keepLines/>
              <w:pStyle w:val="CluesTiny"/>
            </w:pPr>
            <w:r>
              <w:rPr>
                <w:b w:val="true"/>
                <w:bCs w:val="true"/>
              </w:rPr>
              <w:t xml:space="preserve">23. </w:t>
            </w:r>
            <w:r>
              <w:t xml:space="preserve">Redemptoris Matter 27: Saint John Paul II writes that we find the Blessed Virgin Mary at the basis of what the ................... has been from the beginning, and what she must continually become from generation to generation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Marian Dogmas</dc:title>
  <dcterms:created xsi:type="dcterms:W3CDTF">2021-10-11T11:45:55Z</dcterms:created>
  <dcterms:modified xsi:type="dcterms:W3CDTF">2021-10-11T11:45:55Z</dcterms:modified>
</cp:coreProperties>
</file>