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Biology Midterm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Clams are also known 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mouth on seastars is on the __________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Seagrass and other marine plants belong to this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exoskeletons (hard outer covering of the body); they have pincer claws, their antennae are used for sensing the environment around them. Examples: lobstes, crabs, shrimp, barnacles.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coral polyps that grow together 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shallow body of water that remains within rocks along the intertidal zone during low tide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in mollusk phylum, includes squid, octopus and cuttlefish. Great at camouflaging. Can                       squirt ink as a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Sponges, squid, sea urchins, and so many more sea creatures are part of this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special stinging cells called nematocysts, examples: jellyfish, anemones, corals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a river meets with 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covered in small pores, filter feeders, move water through the small pores absorbing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Clams, mussels, whelks are part of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Bacteria belong to this Kingdom</w:t>
            </w:r>
          </w:p>
        </w:tc>
      </w:tr>
    </w:tbl>
    <w:p>
      <w:pPr>
        <w:pStyle w:val="WordBankMedium"/>
      </w:pPr>
      <w:r>
        <w:t xml:space="preserve">   sponge    </w:t>
      </w:r>
      <w:r>
        <w:t xml:space="preserve">   Tide Pool    </w:t>
      </w:r>
      <w:r>
        <w:t xml:space="preserve">   Cnidarians    </w:t>
      </w:r>
      <w:r>
        <w:t xml:space="preserve">   Monera    </w:t>
      </w:r>
      <w:r>
        <w:t xml:space="preserve">   Plantae    </w:t>
      </w:r>
      <w:r>
        <w:t xml:space="preserve">   Cephalopods    </w:t>
      </w:r>
      <w:r>
        <w:t xml:space="preserve">   oral    </w:t>
      </w:r>
      <w:r>
        <w:t xml:space="preserve">   Estuary    </w:t>
      </w:r>
      <w:r>
        <w:t xml:space="preserve">   mollusks    </w:t>
      </w:r>
      <w:r>
        <w:t xml:space="preserve">   Bivalves    </w:t>
      </w:r>
      <w:r>
        <w:t xml:space="preserve">   Coral colony    </w:t>
      </w:r>
      <w:r>
        <w:t xml:space="preserve">   Crustaceans    </w:t>
      </w:r>
      <w:r>
        <w:t xml:space="preserve">   Animalia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Biology Midterm</dc:title>
  <dcterms:created xsi:type="dcterms:W3CDTF">2021-11-23T03:33:43Z</dcterms:created>
  <dcterms:modified xsi:type="dcterms:W3CDTF">2021-11-23T03:33:43Z</dcterms:modified>
</cp:coreProperties>
</file>