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Mario Molina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stratosphere    </w:t>
      </w:r>
      <w:r>
        <w:t xml:space="preserve">   fluorine    </w:t>
      </w:r>
      <w:r>
        <w:t xml:space="preserve">   chlorine    </w:t>
      </w:r>
      <w:r>
        <w:t xml:space="preserve">   Carbon    </w:t>
      </w:r>
      <w:r>
        <w:t xml:space="preserve">   Atmosphere    </w:t>
      </w:r>
      <w:r>
        <w:t xml:space="preserve">   CFC    </w:t>
      </w:r>
      <w:r>
        <w:t xml:space="preserve">   Solar radiation    </w:t>
      </w:r>
      <w:r>
        <w:t xml:space="preserve">   Gases    </w:t>
      </w:r>
      <w:r>
        <w:t xml:space="preserve">   Ozonosphere    </w:t>
      </w:r>
      <w:r>
        <w:t xml:space="preserve">   Chemist    </w:t>
      </w:r>
      <w:r>
        <w:t xml:space="preserve">   Ozone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Molina word search </dc:title>
  <dcterms:created xsi:type="dcterms:W3CDTF">2021-10-11T11:46:51Z</dcterms:created>
  <dcterms:modified xsi:type="dcterms:W3CDTF">2021-10-11T11:46:51Z</dcterms:modified>
</cp:coreProperties>
</file>