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Marketing Badge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product    </w:t>
      </w:r>
      <w:r>
        <w:t xml:space="preserve">   jingle    </w:t>
      </w:r>
      <w:r>
        <w:t xml:space="preserve">   commercial    </w:t>
      </w:r>
      <w:r>
        <w:t xml:space="preserve">   advertisement    </w:t>
      </w:r>
      <w:r>
        <w:t xml:space="preserve">   publicity    </w:t>
      </w:r>
      <w:r>
        <w:t xml:space="preserve">   coupon    </w:t>
      </w:r>
      <w:r>
        <w:t xml:space="preserve">   promotion    </w:t>
      </w:r>
      <w:r>
        <w:t xml:space="preserve">   logo    </w:t>
      </w:r>
      <w:r>
        <w:t xml:space="preserve">   brand    </w:t>
      </w:r>
      <w:r>
        <w:t xml:space="preserve">   marketing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Badge Word Search</dc:title>
  <dcterms:created xsi:type="dcterms:W3CDTF">2021-10-11T11:47:24Z</dcterms:created>
  <dcterms:modified xsi:type="dcterms:W3CDTF">2021-10-11T11:47:24Z</dcterms:modified>
</cp:coreProperties>
</file>