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Pharmaceuticals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trials    </w:t>
      </w:r>
      <w:r>
        <w:t xml:space="preserve">   physicians    </w:t>
      </w:r>
      <w:r>
        <w:t xml:space="preserve">   scientist    </w:t>
      </w:r>
      <w:r>
        <w:t xml:space="preserve">   technologies    </w:t>
      </w:r>
      <w:r>
        <w:t xml:space="preserve">   benefits    </w:t>
      </w:r>
      <w:r>
        <w:t xml:space="preserve">   medicine    </w:t>
      </w:r>
      <w:r>
        <w:t xml:space="preserve">   regulatory    </w:t>
      </w:r>
      <w:r>
        <w:t xml:space="preserve">   pharmaceutical    </w:t>
      </w:r>
      <w:r>
        <w:t xml:space="preserve">   periodoftime    </w:t>
      </w:r>
      <w:r>
        <w:t xml:space="preserve">   advantages    </w:t>
      </w:r>
      <w:r>
        <w:t xml:space="preserve">   clinical    </w:t>
      </w:r>
      <w:r>
        <w:t xml:space="preserve">   patient    </w:t>
      </w:r>
      <w:r>
        <w:t xml:space="preserve">   promote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Pharmaceuticals</dc:title>
  <dcterms:created xsi:type="dcterms:W3CDTF">2021-10-11T11:46:29Z</dcterms:created>
  <dcterms:modified xsi:type="dcterms:W3CDTF">2021-10-11T11:46:29Z</dcterms:modified>
</cp:coreProperties>
</file>