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Marriage Through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forgiveness    </w:t>
      </w:r>
      <w:r>
        <w:t xml:space="preserve">   sex    </w:t>
      </w:r>
      <w:r>
        <w:t xml:space="preserve">   trust    </w:t>
      </w:r>
      <w:r>
        <w:t xml:space="preserve">   finance    </w:t>
      </w:r>
      <w:r>
        <w:t xml:space="preserve">   blessings    </w:t>
      </w:r>
      <w:r>
        <w:t xml:space="preserve">   Jesus    </w:t>
      </w:r>
      <w:r>
        <w:t xml:space="preserve">   peace    </w:t>
      </w:r>
      <w:r>
        <w:t xml:space="preserve">   hope    </w:t>
      </w:r>
      <w:r>
        <w:t xml:space="preserve">   love    </w:t>
      </w:r>
      <w:r>
        <w:t xml:space="preserve">   grace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Marriage Through Grace</dc:title>
  <dcterms:created xsi:type="dcterms:W3CDTF">2021-10-11T11:48:15Z</dcterms:created>
  <dcterms:modified xsi:type="dcterms:W3CDTF">2021-10-11T11:48:15Z</dcterms:modified>
</cp:coreProperties>
</file>