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Marvin Redpost Class 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citizens    </w:t>
      </w:r>
      <w:r>
        <w:t xml:space="preserve">   nervous    </w:t>
      </w:r>
      <w:r>
        <w:t xml:space="preserve">   voting    </w:t>
      </w:r>
      <w:r>
        <w:t xml:space="preserve">   math    </w:t>
      </w:r>
      <w:r>
        <w:t xml:space="preserve">   speech    </w:t>
      </w:r>
      <w:r>
        <w:t xml:space="preserve">   school    </w:t>
      </w:r>
      <w:r>
        <w:t xml:space="preserve">   united states    </w:t>
      </w:r>
      <w:r>
        <w:t xml:space="preserve">   holes    </w:t>
      </w:r>
      <w:r>
        <w:t xml:space="preserve">   principal    </w:t>
      </w:r>
      <w:r>
        <w:t xml:space="preserve">   president    </w:t>
      </w:r>
      <w:r>
        <w:t xml:space="preserve">   class    </w:t>
      </w:r>
      <w:r>
        <w:t xml:space="preserve">   Marvin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Marvin Redpost Class President</dc:title>
  <dcterms:created xsi:type="dcterms:W3CDTF">2021-10-11T11:49:08Z</dcterms:created>
  <dcterms:modified xsi:type="dcterms:W3CDTF">2021-10-11T11:49:08Z</dcterms:modified>
</cp:coreProperties>
</file>