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Marxism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Despite the inequalities what has remained the same?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Marx explained the lack of a revolution through what concept?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seen to be unequal about the proletariat and the Bourgeoisie?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Marxists believe that a general consensus is being encouraged through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Marxism over-emphasis?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process is it done through when the proletariat are controlled by their hearts and minds rather than merely force?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phrase phrase Marxists use for people unaware that they are being exploited?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dichotomy allows the working classes to think of those at the top of the hierarchy as more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way to escape the shackle of exploitation is.....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theory do Marxist believe our society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challenges Marxists and suggests that people and religion can change the economic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Karl Marx see as the ruling class?</w:t>
            </w:r>
          </w:p>
        </w:tc>
      </w:tr>
    </w:tbl>
    <w:p>
      <w:pPr>
        <w:pStyle w:val="WordBankMedium"/>
      </w:pPr>
      <w:r>
        <w:t xml:space="preserve">   Bourgeoisie    </w:t>
      </w:r>
      <w:r>
        <w:t xml:space="preserve">   Structural    </w:t>
      </w:r>
      <w:r>
        <w:t xml:space="preserve">   Power    </w:t>
      </w:r>
      <w:r>
        <w:t xml:space="preserve">   Capitalism    </w:t>
      </w:r>
      <w:r>
        <w:t xml:space="preserve">   culture    </w:t>
      </w:r>
      <w:r>
        <w:t xml:space="preserve">   false consciousness    </w:t>
      </w:r>
      <w:r>
        <w:t xml:space="preserve">   Weber    </w:t>
      </w:r>
      <w:r>
        <w:t xml:space="preserve">   Ideology    </w:t>
      </w:r>
      <w:r>
        <w:t xml:space="preserve">   Socialisation    </w:t>
      </w:r>
      <w:r>
        <w:t xml:space="preserve">   intelligent    </w:t>
      </w:r>
      <w:r>
        <w:t xml:space="preserve">   revolution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Marxism</dc:title>
  <dcterms:created xsi:type="dcterms:W3CDTF">2021-10-11T11:49:11Z</dcterms:created>
  <dcterms:modified xsi:type="dcterms:W3CDTF">2021-10-11T11:49:11Z</dcterms:modified>
</cp:coreProperties>
</file>