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annunciation    </w:t>
      </w:r>
      <w:r>
        <w:t xml:space="preserve">   baby    </w:t>
      </w:r>
      <w:r>
        <w:t xml:space="preserve">   bethlehem    </w:t>
      </w:r>
      <w:r>
        <w:t xml:space="preserve">   blessed    </w:t>
      </w:r>
      <w:r>
        <w:t xml:space="preserve">   Elizabeth    </w:t>
      </w:r>
      <w:r>
        <w:t xml:space="preserve">   Gabriel    </w:t>
      </w:r>
      <w:r>
        <w:t xml:space="preserve">   God    </w:t>
      </w:r>
      <w:r>
        <w:t xml:space="preserve">   hail    </w:t>
      </w:r>
      <w:r>
        <w:t xml:space="preserve">   important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mother    </w:t>
      </w:r>
      <w:r>
        <w:t xml:space="preserve">   visitation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</dc:title>
  <dcterms:created xsi:type="dcterms:W3CDTF">2021-10-11T11:49:49Z</dcterms:created>
  <dcterms:modified xsi:type="dcterms:W3CDTF">2021-10-11T11:49:49Z</dcterms:modified>
</cp:coreProperties>
</file>