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Ann Cotton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family    </w:t>
      </w:r>
      <w:r>
        <w:t xml:space="preserve">   mary    </w:t>
      </w:r>
      <w:r>
        <w:t xml:space="preserve">   black widow    </w:t>
      </w:r>
      <w:r>
        <w:t xml:space="preserve">   nurse    </w:t>
      </w:r>
      <w:r>
        <w:t xml:space="preserve">   arsenic    </w:t>
      </w:r>
      <w:r>
        <w:t xml:space="preserve">   Gastric fever    </w:t>
      </w:r>
      <w:r>
        <w:t xml:space="preserve">   Killer    </w:t>
      </w:r>
      <w:r>
        <w:t xml:space="preserve">   Money    </w:t>
      </w:r>
      <w:r>
        <w:t xml:space="preserve">   Hanged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Ann Cotton </dc:title>
  <dcterms:created xsi:type="dcterms:W3CDTF">2021-10-11T11:49:33Z</dcterms:created>
  <dcterms:modified xsi:type="dcterms:W3CDTF">2021-10-11T11:49:33Z</dcterms:modified>
</cp:coreProperties>
</file>