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Mason Dixon    </w:t>
      </w:r>
      <w:r>
        <w:t xml:space="preserve">   Inner Harbor    </w:t>
      </w:r>
      <w:r>
        <w:t xml:space="preserve">   Baltimore    </w:t>
      </w:r>
      <w:r>
        <w:t xml:space="preserve">   Star Spangled Banner    </w:t>
      </w:r>
      <w:r>
        <w:t xml:space="preserve">   Annapolis    </w:t>
      </w:r>
      <w:r>
        <w:t xml:space="preserve">   Crabs    </w:t>
      </w:r>
      <w:r>
        <w:t xml:space="preserve">   Atlantic Ocean    </w:t>
      </w:r>
      <w:r>
        <w:t xml:space="preserve">   Chesapeake    </w:t>
      </w:r>
      <w:r>
        <w:t xml:space="preserve">   Ravens    </w:t>
      </w:r>
      <w:r>
        <w:t xml:space="preserve">   Orioles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Maryland</dc:title>
  <dcterms:created xsi:type="dcterms:W3CDTF">2021-10-11T11:49:09Z</dcterms:created>
  <dcterms:modified xsi:type="dcterms:W3CDTF">2021-10-11T11:49:09Z</dcterms:modified>
</cp:coreProperties>
</file>