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Harakeke.    </w:t>
      </w:r>
      <w:r>
        <w:t xml:space="preserve">   eyes of god    </w:t>
      </w:r>
      <w:r>
        <w:t xml:space="preserve">   Ururang    </w:t>
      </w:r>
      <w:r>
        <w:t xml:space="preserve">   Tupu-ā-rangi,    </w:t>
      </w:r>
      <w:r>
        <w:t xml:space="preserve">   Tupu-ā-nuku    </w:t>
      </w:r>
      <w:r>
        <w:t xml:space="preserve">   Weaving    </w:t>
      </w:r>
      <w:r>
        <w:t xml:space="preserve">   Te Whata Raki,    </w:t>
      </w:r>
      <w:r>
        <w:t xml:space="preserve">   whakapapa    </w:t>
      </w:r>
      <w:r>
        <w:t xml:space="preserve">   Kia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2021-10-11T11:50:42Z</dcterms:created>
  <dcterms:modified xsi:type="dcterms:W3CDTF">2021-10-11T11:50:42Z</dcterms:modified>
</cp:coreProperties>
</file>