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Matching-Legal and Ethical Responsiblities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5616"/>
        <w:gridCol w:w="3024"/>
      </w:tblGrid>
      <w:tr>
        <w:tc>
          <w:p>
            <w:pPr>
              <w:pStyle w:val="Questions"/>
            </w:pPr>
            <w:r>
              <w:rPr>
                <w:b w:val="true"/>
                <w:bCs w:val="true"/>
              </w:rPr>
              <w:t xml:space="preserve">1. </w:t>
            </w:r>
            <w:r>
              <w:t xml:space="preserve">`A set of principles relating to what is morally right or wrong.</w:t>
            </w:r>
            <w:r>
              <w:rPr>
                <w:b w:val="true"/>
                <w:bCs w:val="true"/>
              </w:rPr>
            </w:r>
          </w:p>
        </w:tc>
        <w:tc>
          <w:p>
            <w:pPr>
              <w:pStyle w:val="Questions"/>
            </w:pPr>
            <w:r>
              <w:rPr>
                <w:b w:val="true"/>
                <w:bCs w:val="true"/>
              </w:rPr>
              <w:t xml:space="preserve">A. </w:t>
            </w:r>
            <w:r>
              <w:t xml:space="preserve">Assault and battery</w:t>
            </w:r>
          </w:p>
        </w:tc>
      </w:tr>
      <w:tr>
        <w:tc>
          <w:p>
            <w:pPr>
              <w:pStyle w:val="Questions"/>
            </w:pPr>
            <w:r>
              <w:rPr>
                <w:b w:val="true"/>
                <w:bCs w:val="true"/>
              </w:rPr>
              <w:t xml:space="preserve">2. </w:t>
            </w:r>
            <w:r>
              <w:t xml:space="preserve">information about the patient must remain private and can be shared only. with other members of the patient's health care team</w:t>
            </w:r>
            <w:r>
              <w:rPr>
                <w:b w:val="true"/>
                <w:bCs w:val="true"/>
              </w:rPr>
            </w:r>
          </w:p>
        </w:tc>
        <w:tc>
          <w:p>
            <w:pPr>
              <w:pStyle w:val="Questions"/>
            </w:pPr>
            <w:r>
              <w:rPr>
                <w:b w:val="true"/>
                <w:bCs w:val="true"/>
              </w:rPr>
              <w:t xml:space="preserve">B. </w:t>
            </w:r>
            <w:r>
              <w:t xml:space="preserve">residents bill of rights</w:t>
            </w:r>
          </w:p>
        </w:tc>
      </w:tr>
      <w:tr>
        <w:tc>
          <w:p>
            <w:pPr>
              <w:pStyle w:val="Questions"/>
            </w:pPr>
            <w:r>
              <w:rPr>
                <w:b w:val="true"/>
                <w:bCs w:val="true"/>
              </w:rPr>
              <w:t xml:space="preserve">3. </w:t>
            </w:r>
            <w:r>
              <w:t xml:space="preserve">Legal documents that allow individuals to state what medical treatment they want or do not want in the event that they want or do not want in the event that they become incapacitated and re unable to express their wishes regarding medical care.</w:t>
            </w:r>
            <w:r>
              <w:rPr>
                <w:b w:val="true"/>
                <w:bCs w:val="true"/>
              </w:rPr>
            </w:r>
          </w:p>
        </w:tc>
        <w:tc>
          <w:p>
            <w:pPr>
              <w:pStyle w:val="Questions"/>
            </w:pPr>
            <w:r>
              <w:rPr>
                <w:b w:val="true"/>
                <w:bCs w:val="true"/>
              </w:rPr>
              <w:t xml:space="preserve">C. </w:t>
            </w:r>
            <w:r>
              <w:t xml:space="preserve">Living Will</w:t>
            </w:r>
          </w:p>
        </w:tc>
      </w:tr>
      <w:tr>
        <w:tc>
          <w:p>
            <w:pPr>
              <w:pStyle w:val="Questions"/>
            </w:pPr>
            <w:r>
              <w:rPr>
                <w:b w:val="true"/>
                <w:bCs w:val="true"/>
              </w:rPr>
              <w:t xml:space="preserve">4. </w:t>
            </w:r>
            <w:r>
              <w:t xml:space="preserve"> to inform patients of their rights regarding decisions toward their own medical care,</w:t>
            </w:r>
            <w:r>
              <w:rPr>
                <w:b w:val="true"/>
                <w:bCs w:val="true"/>
              </w:rPr>
            </w:r>
          </w:p>
        </w:tc>
        <w:tc>
          <w:p>
            <w:pPr>
              <w:pStyle w:val="Questions"/>
            </w:pPr>
            <w:r>
              <w:rPr>
                <w:b w:val="true"/>
                <w:bCs w:val="true"/>
              </w:rPr>
              <w:t xml:space="preserve">D. </w:t>
            </w:r>
            <w:r>
              <w:t xml:space="preserve">agent</w:t>
            </w:r>
          </w:p>
        </w:tc>
      </w:tr>
      <w:tr>
        <w:tc>
          <w:p>
            <w:pPr>
              <w:pStyle w:val="Questions"/>
            </w:pPr>
            <w:r>
              <w:rPr>
                <w:b w:val="true"/>
                <w:bCs w:val="true"/>
              </w:rPr>
              <w:t xml:space="preserve">5. </w:t>
            </w:r>
            <w:r>
              <w:t xml:space="preserve">Documents that allow individuals to state what measures should or should not be taken prolong life when their conditions are terminal.</w:t>
            </w:r>
            <w:r>
              <w:rPr>
                <w:b w:val="true"/>
                <w:bCs w:val="true"/>
              </w:rPr>
            </w:r>
          </w:p>
        </w:tc>
        <w:tc>
          <w:p>
            <w:pPr>
              <w:pStyle w:val="Questions"/>
            </w:pPr>
            <w:r>
              <w:rPr>
                <w:b w:val="true"/>
                <w:bCs w:val="true"/>
              </w:rPr>
              <w:t xml:space="preserve">E. </w:t>
            </w:r>
            <w:r>
              <w:t xml:space="preserve">PSDA</w:t>
            </w:r>
          </w:p>
        </w:tc>
      </w:tr>
      <w:tr>
        <w:tc>
          <w:p>
            <w:pPr>
              <w:pStyle w:val="Questions"/>
            </w:pPr>
            <w:r>
              <w:rPr>
                <w:b w:val="true"/>
                <w:bCs w:val="true"/>
              </w:rPr>
              <w:t xml:space="preserve">6. </w:t>
            </w:r>
            <w:r>
              <w:t xml:space="preserve">A document that permits an individual to appoint another person to make any decisions regarding health care if the principal should become unable to make decisions</w:t>
            </w:r>
            <w:r>
              <w:rPr>
                <w:b w:val="true"/>
                <w:bCs w:val="true"/>
              </w:rPr>
            </w:r>
          </w:p>
        </w:tc>
        <w:tc>
          <w:p>
            <w:pPr>
              <w:pStyle w:val="Questions"/>
            </w:pPr>
            <w:r>
              <w:rPr>
                <w:b w:val="true"/>
                <w:bCs w:val="true"/>
              </w:rPr>
              <w:t xml:space="preserve">F. </w:t>
            </w:r>
            <w:r>
              <w:t xml:space="preserve">Informed consent</w:t>
            </w:r>
          </w:p>
        </w:tc>
      </w:tr>
      <w:tr>
        <w:tc>
          <w:p>
            <w:pPr>
              <w:pStyle w:val="Questions"/>
            </w:pPr>
            <w:r>
              <w:rPr>
                <w:b w:val="true"/>
                <w:bCs w:val="true"/>
              </w:rPr>
              <w:t xml:space="preserve">7. </w:t>
            </w:r>
            <w:r>
              <w:t xml:space="preserve">basic rule of conduct between patients and medical caregivers as well as the institutions and people that support them</w:t>
            </w:r>
            <w:r>
              <w:rPr>
                <w:b w:val="true"/>
                <w:bCs w:val="true"/>
              </w:rPr>
            </w:r>
          </w:p>
        </w:tc>
        <w:tc>
          <w:p>
            <w:pPr>
              <w:pStyle w:val="Questions"/>
            </w:pPr>
            <w:r>
              <w:rPr>
                <w:b w:val="true"/>
                <w:bCs w:val="true"/>
              </w:rPr>
              <w:t xml:space="preserve">G. </w:t>
            </w:r>
            <w:r>
              <w:t xml:space="preserve">Defamation</w:t>
            </w:r>
          </w:p>
        </w:tc>
      </w:tr>
      <w:tr>
        <w:tc>
          <w:p>
            <w:pPr>
              <w:pStyle w:val="Questions"/>
            </w:pPr>
            <w:r>
              <w:rPr>
                <w:b w:val="true"/>
                <w:bCs w:val="true"/>
              </w:rPr>
              <w:t xml:space="preserve">8. </w:t>
            </w:r>
            <w:r>
              <w:t xml:space="preserve">law that promotes places to have a strong emphasis on individual dignity and self-determination.</w:t>
            </w:r>
            <w:r>
              <w:rPr>
                <w:b w:val="true"/>
                <w:bCs w:val="true"/>
              </w:rPr>
            </w:r>
          </w:p>
        </w:tc>
        <w:tc>
          <w:p>
            <w:pPr>
              <w:pStyle w:val="Questions"/>
            </w:pPr>
            <w:r>
              <w:rPr>
                <w:b w:val="true"/>
                <w:bCs w:val="true"/>
              </w:rPr>
              <w:t xml:space="preserve">H. </w:t>
            </w:r>
            <w:r>
              <w:t xml:space="preserve">Slander</w:t>
            </w:r>
          </w:p>
        </w:tc>
      </w:tr>
      <w:tr>
        <w:tc>
          <w:p>
            <w:pPr>
              <w:pStyle w:val="Questions"/>
            </w:pPr>
            <w:r>
              <w:rPr>
                <w:b w:val="true"/>
                <w:bCs w:val="true"/>
              </w:rPr>
              <w:t xml:space="preserve">9. </w:t>
            </w:r>
            <w:r>
              <w:t xml:space="preserve">Whatever is communicated between these pairs of parties shall remain confidential, and the law cannot force disclosure of these communications.</w:t>
            </w:r>
            <w:r>
              <w:rPr>
                <w:b w:val="true"/>
                <w:bCs w:val="true"/>
              </w:rPr>
            </w:r>
          </w:p>
        </w:tc>
        <w:tc>
          <w:p>
            <w:pPr>
              <w:pStyle w:val="Questions"/>
            </w:pPr>
            <w:r>
              <w:rPr>
                <w:b w:val="true"/>
                <w:bCs w:val="true"/>
              </w:rPr>
              <w:t xml:space="preserve">I. </w:t>
            </w:r>
            <w:r>
              <w:t xml:space="preserve">Ethics</w:t>
            </w:r>
          </w:p>
        </w:tc>
      </w:tr>
      <w:tr>
        <w:tc>
          <w:p>
            <w:pPr>
              <w:pStyle w:val="Questions"/>
            </w:pPr>
            <w:r>
              <w:rPr>
                <w:b w:val="true"/>
                <w:bCs w:val="true"/>
              </w:rPr>
              <w:t xml:space="preserve">10. </w:t>
            </w:r>
            <w:r>
              <w:t xml:space="preserve"> records contain information about your health compiled and maintained by each of your healthcare providers.</w:t>
            </w:r>
            <w:r>
              <w:rPr>
                <w:b w:val="true"/>
                <w:bCs w:val="true"/>
              </w:rPr>
            </w:r>
          </w:p>
        </w:tc>
        <w:tc>
          <w:p>
            <w:pPr>
              <w:pStyle w:val="Questions"/>
            </w:pPr>
            <w:r>
              <w:rPr>
                <w:b w:val="true"/>
                <w:bCs w:val="true"/>
              </w:rPr>
              <w:t xml:space="preserve">J. </w:t>
            </w:r>
            <w:r>
              <w:t xml:space="preserve">Durable power of attorney</w:t>
            </w:r>
          </w:p>
        </w:tc>
      </w:tr>
      <w:tr>
        <w:tc>
          <w:p>
            <w:pPr>
              <w:pStyle w:val="Questions"/>
            </w:pPr>
            <w:r>
              <w:rPr>
                <w:b w:val="true"/>
                <w:bCs w:val="true"/>
              </w:rPr>
              <w:t xml:space="preserve">11. </w:t>
            </w:r>
            <w:r>
              <w:t xml:space="preserve">a person works to protect the interests of their employers.</w:t>
            </w:r>
            <w:r>
              <w:rPr>
                <w:b w:val="true"/>
                <w:bCs w:val="true"/>
              </w:rPr>
            </w:r>
          </w:p>
        </w:tc>
        <w:tc>
          <w:p>
            <w:pPr>
              <w:pStyle w:val="Questions"/>
            </w:pPr>
            <w:r>
              <w:rPr>
                <w:b w:val="true"/>
                <w:bCs w:val="true"/>
              </w:rPr>
              <w:t xml:space="preserve">K. </w:t>
            </w:r>
            <w:r>
              <w:t xml:space="preserve">Contract </w:t>
            </w:r>
          </w:p>
        </w:tc>
      </w:tr>
      <w:tr>
        <w:tc>
          <w:p>
            <w:pPr>
              <w:pStyle w:val="Questions"/>
            </w:pPr>
            <w:r>
              <w:rPr>
                <w:b w:val="true"/>
                <w:bCs w:val="true"/>
              </w:rPr>
              <w:t xml:space="preserve">12. </w:t>
            </w:r>
            <w:r>
              <w:t xml:space="preserve">a person who has a physical or mental impairment that substantially limits one or more major life activities</w:t>
            </w:r>
            <w:r>
              <w:rPr>
                <w:b w:val="true"/>
                <w:bCs w:val="true"/>
              </w:rPr>
            </w:r>
          </w:p>
        </w:tc>
        <w:tc>
          <w:p>
            <w:pPr>
              <w:pStyle w:val="Questions"/>
            </w:pPr>
            <w:r>
              <w:rPr>
                <w:b w:val="true"/>
                <w:bCs w:val="true"/>
              </w:rPr>
              <w:t xml:space="preserve">L. </w:t>
            </w:r>
            <w:r>
              <w:t xml:space="preserve">Expressed contracts</w:t>
            </w:r>
          </w:p>
        </w:tc>
      </w:tr>
      <w:tr>
        <w:tc>
          <w:p>
            <w:pPr>
              <w:pStyle w:val="Questions"/>
            </w:pPr>
            <w:r>
              <w:rPr>
                <w:b w:val="true"/>
                <w:bCs w:val="true"/>
              </w:rPr>
              <w:t xml:space="preserve">13. </w:t>
            </w:r>
            <w:r>
              <w:t xml:space="preserve">an agreement created by actions of the parties involved, but it is not written or spoken.</w:t>
            </w:r>
            <w:r>
              <w:rPr>
                <w:b w:val="true"/>
                <w:bCs w:val="true"/>
              </w:rPr>
            </w:r>
          </w:p>
        </w:tc>
        <w:tc>
          <w:p>
            <w:pPr>
              <w:pStyle w:val="Questions"/>
            </w:pPr>
            <w:r>
              <w:rPr>
                <w:b w:val="true"/>
                <w:bCs w:val="true"/>
              </w:rPr>
              <w:t xml:space="preserve">M. </w:t>
            </w:r>
            <w:r>
              <w:t xml:space="preserve">libel</w:t>
            </w:r>
          </w:p>
        </w:tc>
      </w:tr>
      <w:tr>
        <w:tc>
          <w:p>
            <w:pPr>
              <w:pStyle w:val="Questions"/>
            </w:pPr>
            <w:r>
              <w:rPr>
                <w:b w:val="true"/>
                <w:bCs w:val="true"/>
              </w:rPr>
              <w:t xml:space="preserve">14. </w:t>
            </w:r>
            <w:r>
              <w:t xml:space="preserve">An exchange of promises in which the terms by which the parties agree to be bound are declared either orally or in writing,</w:t>
            </w:r>
            <w:r>
              <w:rPr>
                <w:b w:val="true"/>
                <w:bCs w:val="true"/>
              </w:rPr>
            </w:r>
          </w:p>
        </w:tc>
        <w:tc>
          <w:p>
            <w:pPr>
              <w:pStyle w:val="Questions"/>
            </w:pPr>
            <w:r>
              <w:rPr>
                <w:b w:val="true"/>
                <w:bCs w:val="true"/>
              </w:rPr>
              <w:t xml:space="preserve">N. </w:t>
            </w:r>
            <w:r>
              <w:t xml:space="preserve">patients rights</w:t>
            </w:r>
          </w:p>
        </w:tc>
      </w:tr>
      <w:tr>
        <w:tc>
          <w:p>
            <w:pPr>
              <w:pStyle w:val="Questions"/>
            </w:pPr>
            <w:r>
              <w:rPr>
                <w:b w:val="true"/>
                <w:bCs w:val="true"/>
              </w:rPr>
              <w:t xml:space="preserve">15. </w:t>
            </w:r>
            <w:r>
              <w:t xml:space="preserve">a written or spoken agreement, especially one concerning employment, sales, or tenancy, that is intended to be enforceable by law.</w:t>
            </w:r>
            <w:r>
              <w:rPr>
                <w:b w:val="true"/>
                <w:bCs w:val="true"/>
              </w:rPr>
            </w:r>
          </w:p>
        </w:tc>
        <w:tc>
          <w:p>
            <w:pPr>
              <w:pStyle w:val="Questions"/>
            </w:pPr>
            <w:r>
              <w:rPr>
                <w:b w:val="true"/>
                <w:bCs w:val="true"/>
              </w:rPr>
              <w:t xml:space="preserve">O. </w:t>
            </w:r>
            <w:r>
              <w:t xml:space="preserve">Confidentiality</w:t>
            </w:r>
          </w:p>
        </w:tc>
      </w:tr>
      <w:tr>
        <w:tc>
          <w:p>
            <w:pPr>
              <w:pStyle w:val="Questions"/>
            </w:pPr>
            <w:r>
              <w:rPr>
                <w:b w:val="true"/>
                <w:bCs w:val="true"/>
              </w:rPr>
              <w:t xml:space="preserve">16. </w:t>
            </w:r>
            <w:r>
              <w:t xml:space="preserve">a published false statement that is damaging to a person's reputation; a written defamation.</w:t>
            </w:r>
            <w:r>
              <w:rPr>
                <w:b w:val="true"/>
                <w:bCs w:val="true"/>
              </w:rPr>
            </w:r>
          </w:p>
        </w:tc>
        <w:tc>
          <w:p>
            <w:pPr>
              <w:pStyle w:val="Questions"/>
            </w:pPr>
            <w:r>
              <w:rPr>
                <w:b w:val="true"/>
                <w:bCs w:val="true"/>
              </w:rPr>
              <w:t xml:space="preserve">P. </w:t>
            </w:r>
            <w:r>
              <w:t xml:space="preserve">Health care records</w:t>
            </w:r>
          </w:p>
        </w:tc>
      </w:tr>
      <w:tr>
        <w:tc>
          <w:p>
            <w:pPr>
              <w:pStyle w:val="Questions"/>
            </w:pPr>
            <w:r>
              <w:rPr>
                <w:b w:val="true"/>
                <w:bCs w:val="true"/>
              </w:rPr>
              <w:t xml:space="preserve">17. </w:t>
            </w:r>
            <w:r>
              <w:t xml:space="preserve">oral defamation, in which someone tells one or more persons an untruth about another,</w:t>
            </w:r>
            <w:r>
              <w:rPr>
                <w:b w:val="true"/>
                <w:bCs w:val="true"/>
              </w:rPr>
            </w:r>
          </w:p>
        </w:tc>
        <w:tc>
          <w:p>
            <w:pPr>
              <w:pStyle w:val="Questions"/>
            </w:pPr>
            <w:r>
              <w:rPr>
                <w:b w:val="true"/>
                <w:bCs w:val="true"/>
              </w:rPr>
              <w:t xml:space="preserve">Q. </w:t>
            </w:r>
            <w:r>
              <w:t xml:space="preserve">Advance Directives</w:t>
            </w:r>
          </w:p>
        </w:tc>
      </w:tr>
      <w:tr>
        <w:tc>
          <w:p>
            <w:pPr>
              <w:pStyle w:val="Questions"/>
            </w:pPr>
            <w:r>
              <w:rPr>
                <w:b w:val="true"/>
                <w:bCs w:val="true"/>
              </w:rPr>
              <w:t xml:space="preserve">18. </w:t>
            </w:r>
            <w:r>
              <w:t xml:space="preserve">he crime of threatening a person together with the act of making physical contact with them.</w:t>
            </w:r>
            <w:r>
              <w:rPr>
                <w:b w:val="true"/>
                <w:bCs w:val="true"/>
              </w:rPr>
            </w:r>
          </w:p>
        </w:tc>
        <w:tc>
          <w:p>
            <w:pPr>
              <w:pStyle w:val="Questions"/>
            </w:pPr>
            <w:r>
              <w:rPr>
                <w:b w:val="true"/>
                <w:bCs w:val="true"/>
              </w:rPr>
              <w:t xml:space="preserve">R. </w:t>
            </w:r>
            <w:r>
              <w:t xml:space="preserve">privileged communications</w:t>
            </w:r>
          </w:p>
        </w:tc>
      </w:tr>
      <w:tr>
        <w:tc>
          <w:p>
            <w:pPr>
              <w:pStyle w:val="Questions"/>
            </w:pPr>
            <w:r>
              <w:rPr>
                <w:b w:val="true"/>
                <w:bCs w:val="true"/>
              </w:rPr>
              <w:t xml:space="preserve">19. </w:t>
            </w:r>
            <w:r>
              <w:t xml:space="preserve">the action of damaging the good reputation of someone; slander or libel.</w:t>
            </w:r>
            <w:r>
              <w:rPr>
                <w:b w:val="true"/>
                <w:bCs w:val="true"/>
              </w:rPr>
            </w:r>
          </w:p>
        </w:tc>
        <w:tc>
          <w:p>
            <w:pPr>
              <w:pStyle w:val="Questions"/>
            </w:pPr>
            <w:r>
              <w:rPr>
                <w:b w:val="true"/>
                <w:bCs w:val="true"/>
              </w:rPr>
              <w:t xml:space="preserve">S. </w:t>
            </w:r>
            <w:r>
              <w:t xml:space="preserve">implied contract</w:t>
            </w:r>
          </w:p>
        </w:tc>
      </w:tr>
      <w:tr>
        <w:tc>
          <w:p>
            <w:pPr>
              <w:pStyle w:val="Questions"/>
            </w:pPr>
            <w:r>
              <w:rPr>
                <w:b w:val="true"/>
                <w:bCs w:val="true"/>
              </w:rPr>
              <w:t xml:space="preserve">20. </w:t>
            </w:r>
            <w:r>
              <w:t xml:space="preserve">permission granted in the knowledge of the possible consequences, typically that which is given by a patient to a doctor for treatment with full knowledge of the possible risks and benefits.</w:t>
            </w:r>
            <w:r>
              <w:rPr>
                <w:b w:val="true"/>
                <w:bCs w:val="true"/>
              </w:rPr>
            </w:r>
          </w:p>
        </w:tc>
        <w:tc>
          <w:p>
            <w:pPr>
              <w:pStyle w:val="Questions"/>
            </w:pPr>
            <w:r>
              <w:rPr>
                <w:b w:val="true"/>
                <w:bCs w:val="true"/>
              </w:rPr>
              <w:t xml:space="preserve">T. </w:t>
            </w:r>
            <w:r>
              <w:t xml:space="preserve">legal disability </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customStyle="1" w:styleId="Questions">
    <w:name w:val="Questions"/>
    <w:basedOn w:val="Normal"/>
    <w:qFormat/>
    <w:rsid w:val="00B5428E"/>
    <w:pPr>
      <w:spacing w:after="160"/>
    </w:pPr>
    <w:rPr>
      <w:rFonts w:ascii="Arial" w:hAnsi="Arial"/>
      <w:sz w:val="2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Matching-Legal and Ethical Responsiblities</dc:title>
  <dcterms:created xsi:type="dcterms:W3CDTF">2021-10-11T11:51:03Z</dcterms:created>
  <dcterms:modified xsi:type="dcterms:W3CDTF">2021-10-11T11:51:03Z</dcterms:modified>
</cp:coreProperties>
</file>