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Material Properties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Elasticity    </w:t>
      </w:r>
      <w:r>
        <w:t xml:space="preserve">   Ductility    </w:t>
      </w:r>
      <w:r>
        <w:t xml:space="preserve">   Malleability    </w:t>
      </w:r>
      <w:r>
        <w:t xml:space="preserve">   Toughness    </w:t>
      </w:r>
      <w:r>
        <w:t xml:space="preserve">   Hardness    </w:t>
      </w:r>
      <w:r>
        <w:t xml:space="preserve">   Strength    </w:t>
      </w:r>
      <w:r>
        <w:t xml:space="preserve">   Thermal conductivity    </w:t>
      </w:r>
      <w:r>
        <w:t xml:space="preserve">   Electrical conductivity    </w:t>
      </w:r>
      <w:r>
        <w:t xml:space="preserve">   Fusibility    </w:t>
      </w:r>
      <w:r>
        <w:t xml:space="preserve">   Density    </w:t>
      </w:r>
      <w:r>
        <w:t xml:space="preserve">   Absorbency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Material Properties</dc:title>
  <dcterms:created xsi:type="dcterms:W3CDTF">2021-10-11T11:51:27Z</dcterms:created>
  <dcterms:modified xsi:type="dcterms:W3CDTF">2021-10-11T11:51:27Z</dcterms:modified>
</cp:coreProperties>
</file>