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Materials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condense    </w:t>
      </w:r>
      <w:r>
        <w:t xml:space="preserve">   evaporate    </w:t>
      </w:r>
      <w:r>
        <w:t xml:space="preserve">   flow    </w:t>
      </w:r>
      <w:r>
        <w:t xml:space="preserve">   gas    </w:t>
      </w:r>
      <w:r>
        <w:t xml:space="preserve">   liquid    </w:t>
      </w:r>
      <w:r>
        <w:t xml:space="preserve">   melt    </w:t>
      </w:r>
      <w:r>
        <w:t xml:space="preserve">   predict    </w:t>
      </w:r>
      <w:r>
        <w:t xml:space="preserve">   solid    </w:t>
      </w:r>
      <w:r>
        <w:t xml:space="preserve">   solidify    </w:t>
      </w:r>
      <w:r>
        <w:t xml:space="preserve">   substance    </w:t>
      </w:r>
      <w:r>
        <w:t xml:space="preserve">   temperature    </w:t>
      </w:r>
      <w:r>
        <w:t xml:space="preserve">   watercycle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around us</dc:title>
  <dcterms:created xsi:type="dcterms:W3CDTF">2021-10-11T11:51:45Z</dcterms:created>
  <dcterms:modified xsi:type="dcterms:W3CDTF">2021-10-11T11:51:45Z</dcterms:modified>
</cp:coreProperties>
</file>