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Terms.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lineplots    </w:t>
      </w:r>
      <w:r>
        <w:t xml:space="preserve">   cylinder    </w:t>
      </w:r>
      <w:r>
        <w:t xml:space="preserve">   cone    </w:t>
      </w:r>
      <w:r>
        <w:t xml:space="preserve">   cube    </w:t>
      </w:r>
      <w:r>
        <w:t xml:space="preserve">   dividend    </w:t>
      </w:r>
      <w:r>
        <w:t xml:space="preserve">   array    </w:t>
      </w:r>
      <w:r>
        <w:t xml:space="preserve">   symmetry    </w:t>
      </w:r>
      <w:r>
        <w:t xml:space="preserve">   square root    </w:t>
      </w:r>
      <w:r>
        <w:t xml:space="preserve">   similarity    </w:t>
      </w:r>
      <w:r>
        <w:t xml:space="preserve">   polygon    </w:t>
      </w:r>
      <w:r>
        <w:t xml:space="preserve">   convex    </w:t>
      </w:r>
      <w:r>
        <w:t xml:space="preserve">   congruence    </w:t>
      </w:r>
      <w:r>
        <w:t xml:space="preserve">   concave    </w:t>
      </w:r>
      <w:r>
        <w:t xml:space="preserve">   protractor    </w:t>
      </w:r>
      <w:r>
        <w:t xml:space="preserve">   vertex    </w:t>
      </w:r>
      <w:r>
        <w:t xml:space="preserve">   prime    </w:t>
      </w:r>
      <w:r>
        <w:t xml:space="preserve">   multiple    </w:t>
      </w:r>
      <w:r>
        <w:t xml:space="preserve">   factors    </w:t>
      </w:r>
      <w:r>
        <w:t xml:space="preserve">   exponent    </w:t>
      </w:r>
      <w:r>
        <w:t xml:space="preserve">   divisor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Terms. Extra Credit</dc:title>
  <dcterms:created xsi:type="dcterms:W3CDTF">2021-10-11T11:54:11Z</dcterms:created>
  <dcterms:modified xsi:type="dcterms:W3CDTF">2021-10-11T11:54:11Z</dcterms:modified>
</cp:coreProperties>
</file>