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p>
      <w:pPr>
        <w:pStyle w:val="Questions"/>
      </w:pPr>
      <w:r>
        <w:t xml:space="preserve">1. ERRTEIEPM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ONNONAG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HGXOEAN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RASQEU RTOO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CEUB TORO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GOAENTPS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ONGPATEH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TNGOACO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CDADEOOERNDH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ODRTPZEIA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BRUSHOM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EMIECNRCECURF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IECGOMRET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OGEANPNT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REAGLALOLRAPM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NELCASE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EISSOCSEL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TBOSEU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UECTA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PRADELNCPURIE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AIDMCLE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IFRCNTOA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IVSNIOID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OIDDANIT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OCBSNRAITUT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UTLMTAILPCIINO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NETATPR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AARTFLC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EMRICT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perimeter    </w:t>
      </w:r>
      <w:r>
        <w:t xml:space="preserve">   area    </w:t>
      </w:r>
      <w:r>
        <w:t xml:space="preserve">   nonagon    </w:t>
      </w:r>
      <w:r>
        <w:t xml:space="preserve">   hexagon    </w:t>
      </w:r>
      <w:r>
        <w:t xml:space="preserve">   square root    </w:t>
      </w:r>
      <w:r>
        <w:t xml:space="preserve">   cube root    </w:t>
      </w:r>
      <w:r>
        <w:t xml:space="preserve">   septagon    </w:t>
      </w:r>
      <w:r>
        <w:t xml:space="preserve">   heptagon    </w:t>
      </w:r>
      <w:r>
        <w:t xml:space="preserve">   octagon    </w:t>
      </w:r>
      <w:r>
        <w:t xml:space="preserve">   dodecahedron    </w:t>
      </w:r>
      <w:r>
        <w:t xml:space="preserve">   trapezoid    </w:t>
      </w:r>
      <w:r>
        <w:t xml:space="preserve">   rhombus    </w:t>
      </w:r>
      <w:r>
        <w:t xml:space="preserve">   circumference    </w:t>
      </w:r>
      <w:r>
        <w:t xml:space="preserve">   geometric    </w:t>
      </w:r>
      <w:r>
        <w:t xml:space="preserve">   pentagon    </w:t>
      </w:r>
      <w:r>
        <w:t xml:space="preserve">   parallelogram    </w:t>
      </w:r>
      <w:r>
        <w:t xml:space="preserve">   scalene    </w:t>
      </w:r>
      <w:r>
        <w:t xml:space="preserve">   isosceles    </w:t>
      </w:r>
      <w:r>
        <w:t xml:space="preserve">   obtuse    </w:t>
      </w:r>
      <w:r>
        <w:t xml:space="preserve">   acute    </w:t>
      </w:r>
      <w:r>
        <w:t xml:space="preserve">   perpendicular    </w:t>
      </w:r>
      <w:r>
        <w:t xml:space="preserve">   decimal    </w:t>
      </w:r>
      <w:r>
        <w:t xml:space="preserve">   fraction    </w:t>
      </w:r>
      <w:r>
        <w:t xml:space="preserve">   division    </w:t>
      </w: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pattern    </w:t>
      </w:r>
      <w:r>
        <w:t xml:space="preserve">   fractal    </w:t>
      </w:r>
      <w:r>
        <w:t xml:space="preserve">   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2021-10-11T11:55:30Z</dcterms:created>
  <dcterms:modified xsi:type="dcterms:W3CDTF">2021-10-11T11:55:30Z</dcterms:modified>
</cp:coreProperties>
</file>