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DEPOSIT    </w:t>
      </w:r>
      <w:r>
        <w:t xml:space="preserve">   DEBIT    </w:t>
      </w:r>
      <w:r>
        <w:t xml:space="preserve">   BALANCE    </w:t>
      </w:r>
      <w:r>
        <w:t xml:space="preserve">   BALANCED BUDGET    </w:t>
      </w:r>
      <w:r>
        <w:t xml:space="preserve">   BUDGET    </w:t>
      </w:r>
      <w:r>
        <w:t xml:space="preserve">   NET INCOME    </w:t>
      </w:r>
      <w:r>
        <w:t xml:space="preserve">   GROSS INCOME    </w:t>
      </w:r>
      <w:r>
        <w:t xml:space="preserve">   SALES TAX    </w:t>
      </w:r>
      <w:r>
        <w:t xml:space="preserve">   INCOME TAX    </w:t>
      </w:r>
      <w:r>
        <w:t xml:space="preserve">   PROPERTY INCOME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2021-10-11T11:55:17Z</dcterms:created>
  <dcterms:modified xsi:type="dcterms:W3CDTF">2021-10-11T11:55:17Z</dcterms:modified>
</cp:coreProperties>
</file>