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reciprocal    </w:t>
      </w:r>
      <w:r>
        <w:t xml:space="preserve">   percent    </w:t>
      </w:r>
      <w:r>
        <w:t xml:space="preserve">   decimal    </w:t>
      </w:r>
      <w:r>
        <w:t xml:space="preserve">   rational numbers    </w:t>
      </w:r>
      <w:r>
        <w:t xml:space="preserve">   origin    </w:t>
      </w:r>
      <w:r>
        <w:t xml:space="preserve">   quadrant    </w:t>
      </w:r>
      <w:r>
        <w:t xml:space="preserve">   ordered pair    </w:t>
      </w:r>
      <w:r>
        <w:t xml:space="preserve">   direct variation    </w:t>
      </w:r>
      <w:r>
        <w:t xml:space="preserve">   rate of change    </w:t>
      </w:r>
      <w:r>
        <w:t xml:space="preserve">   dimensional analysis    </w:t>
      </w:r>
      <w:r>
        <w:t xml:space="preserve">   numerator    </w:t>
      </w:r>
      <w:r>
        <w:t xml:space="preserve">   denominator    </w:t>
      </w:r>
      <w:r>
        <w:t xml:space="preserve">   simplify    </w:t>
      </w:r>
      <w:r>
        <w:t xml:space="preserve">   coordinate plane    </w:t>
      </w:r>
      <w:r>
        <w:t xml:space="preserve">   nonproportional    </w:t>
      </w:r>
      <w:r>
        <w:t xml:space="preserve">   unit rate    </w:t>
      </w:r>
      <w:r>
        <w:t xml:space="preserve">   complex fractions    </w:t>
      </w:r>
      <w:r>
        <w:t xml:space="preserve">   ratio    </w:t>
      </w:r>
      <w:r>
        <w:t xml:space="preserve">   equation    </w:t>
      </w:r>
      <w:r>
        <w:t xml:space="preserve">   slope    </w:t>
      </w:r>
      <w:r>
        <w:t xml:space="preserve">   proportion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2021-10-11T11:57:52Z</dcterms:created>
  <dcterms:modified xsi:type="dcterms:W3CDTF">2021-10-11T11:57:52Z</dcterms:modified>
</cp:coreProperties>
</file>