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Math Words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8</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12</w:t>
            </w: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18</w:t>
            </w:r>
          </w:p>
        </w:tc>
        <w:tc>
          <w:p/>
        </w:tc>
        <w:tc>
          <w:p/>
        </w:tc>
        <w:tc>
          <w:p/>
        </w:tc>
        <w:tc>
          <w:tcPr>
            <w:tcBorders>
              <w:top w:val="single"/>
              <w:bottom w:val="single"/>
              <w:left w:val="single"/>
              <w:right w:val="single"/>
            </w:tcBorders>
            <w:vAlign w:val="top"/>
          </w:tcPr>
          <w:p>
            <w:pPr>
              <w:pStyle w:val="CrossgridTiny"/>
            </w:pPr>
            <w:r>
              <w:t xml:space="preserve">19</w:t>
            </w:r>
          </w:p>
        </w:tc>
        <w:tc>
          <w:p/>
        </w:tc>
        <w:tc>
          <w:tcPr>
            <w:tcBorders>
              <w:top w:val="single"/>
              <w:bottom w:val="single"/>
              <w:left w:val="single"/>
              <w:right w:val="single"/>
            </w:tcBorders>
            <w:vAlign w:val="top"/>
          </w:tcPr>
          <w:p>
            <w:pPr>
              <w:pStyle w:val="CrossgridTiny"/>
            </w:pPr>
            <w:r>
              <w:t xml:space="preserve">20</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is a shorthand, method of polynomial division in the special case of dividing by a linear factor and it only works in this case. </w:t>
            </w:r>
          </w:p>
          <w:p>
            <w:pPr>
              <w:keepLines/>
              <w:pStyle w:val="CluesTiny"/>
            </w:pPr>
            <w:r>
              <w:rPr>
                <w:b w:val="true"/>
                <w:bCs w:val="true"/>
              </w:rPr>
              <w:t xml:space="preserve">5. </w:t>
            </w:r>
            <w:r>
              <w:t xml:space="preserve">Denoted by the symbol |a|</w:t>
            </w:r>
          </w:p>
          <w:p>
            <w:pPr>
              <w:keepLines/>
              <w:pStyle w:val="CluesTiny"/>
            </w:pPr>
            <w:r>
              <w:rPr>
                <w:b w:val="true"/>
                <w:bCs w:val="true"/>
              </w:rPr>
              <w:t xml:space="preserve">6. </w:t>
            </w:r>
            <w:r>
              <w:t xml:space="preserve">A line through a shape so that each side is a mirror image</w:t>
            </w:r>
          </w:p>
          <w:p>
            <w:pPr>
              <w:keepLines/>
              <w:pStyle w:val="CluesTiny"/>
            </w:pPr>
            <w:r>
              <w:rPr>
                <w:b w:val="true"/>
                <w:bCs w:val="true"/>
              </w:rPr>
              <w:t xml:space="preserve">10. </w:t>
            </w:r>
            <w:r>
              <w:t xml:space="preserve">I=Prt</w:t>
            </w:r>
          </w:p>
          <w:p>
            <w:pPr>
              <w:keepLines/>
              <w:pStyle w:val="CluesTiny"/>
            </w:pPr>
            <w:r>
              <w:rPr>
                <w:b w:val="true"/>
                <w:bCs w:val="true"/>
              </w:rPr>
              <w:t xml:space="preserve">15. </w:t>
            </w:r>
            <w:r>
              <w:t xml:space="preserve">is limiting the number of digits right of the decimal point</w:t>
            </w:r>
          </w:p>
          <w:p>
            <w:pPr>
              <w:keepLines/>
              <w:pStyle w:val="CluesTiny"/>
            </w:pPr>
            <w:r>
              <w:rPr>
                <w:b w:val="true"/>
                <w:bCs w:val="true"/>
              </w:rPr>
              <w:t xml:space="preserve">17. </w:t>
            </w:r>
            <w:r>
              <w:t xml:space="preserve">Y=kx</w:t>
            </w:r>
          </w:p>
          <w:p>
            <w:pPr>
              <w:keepLines/>
              <w:pStyle w:val="CluesTiny"/>
            </w:pPr>
            <w:r>
              <w:rPr>
                <w:b w:val="true"/>
                <w:bCs w:val="true"/>
              </w:rPr>
              <w:t xml:space="preserve">21. </w:t>
            </w:r>
            <w:r>
              <w:t xml:space="preserve">Complex Number  /  A combination of a real and an imaginary number in the form a + bi. a and b are real numbers, and (i) is the "unit imaginary number" √(−1). The values a and b can be zero</w:t>
            </w:r>
          </w:p>
          <w:p>
            <w:pPr>
              <w:keepLines/>
              <w:pStyle w:val="CluesTiny"/>
            </w:pPr>
            <w:r>
              <w:rPr>
                <w:b w:val="true"/>
                <w:bCs w:val="true"/>
              </w:rPr>
              <w:t xml:space="preserve">23. </w:t>
            </w:r>
            <w:r>
              <w:t xml:space="preserve">defined as what is going on at the ends of each graph. As the function approaches positive or negative infinity, the leading term determines what the graph looks like as it moves towards infinity</w:t>
            </w:r>
          </w:p>
          <w:p>
            <w:pPr>
              <w:keepLines/>
              <w:pStyle w:val="CluesTiny"/>
            </w:pPr>
            <w:r>
              <w:rPr>
                <w:b w:val="true"/>
                <w:bCs w:val="true"/>
              </w:rPr>
              <w:t xml:space="preserve">24. </w:t>
            </w:r>
            <w:r>
              <w:t xml:space="preserve">An expression of more than two algebraic terms</w:t>
            </w:r>
          </w:p>
        </w:tc>
        <w:tc>
          <w:p>
            <w:pPr>
              <w:pStyle w:val="CluesTiny"/>
            </w:pPr>
            <w:r>
              <w:rPr>
                <w:b w:val="true"/>
                <w:bCs w:val="true"/>
              </w:rPr>
              <w:t xml:space="preserve">Down</w:t>
            </w:r>
          </w:p>
          <w:p>
            <w:pPr>
              <w:keepLines/>
              <w:pStyle w:val="CluesTiny"/>
            </w:pPr>
            <w:r>
              <w:rPr>
                <w:b w:val="true"/>
                <w:bCs w:val="true"/>
              </w:rPr>
              <w:t xml:space="preserve">1. </w:t>
            </w:r>
            <w:r>
              <w:t xml:space="preserve">is a value that you get closer and closer to, but never quite reach. It can be horizontal, vertical, or slanted line that a graph approaches but never touches</w:t>
            </w:r>
          </w:p>
          <w:p>
            <w:pPr>
              <w:keepLines/>
              <w:pStyle w:val="CluesTiny"/>
            </w:pPr>
            <w:r>
              <w:rPr>
                <w:b w:val="true"/>
                <w:bCs w:val="true"/>
              </w:rPr>
              <w:t xml:space="preserve">2. </w:t>
            </w:r>
            <w:r>
              <w:t xml:space="preserve">Y=k/x</w:t>
            </w:r>
          </w:p>
          <w:p>
            <w:pPr>
              <w:keepLines/>
              <w:pStyle w:val="CluesTiny"/>
            </w:pPr>
            <w:r>
              <w:rPr>
                <w:b w:val="true"/>
                <w:bCs w:val="true"/>
              </w:rPr>
              <w:t xml:space="preserve">4. </w:t>
            </w:r>
            <w:r>
              <w:t xml:space="preserve">ax^2 + bx + c = 0</w:t>
            </w:r>
          </w:p>
          <w:p>
            <w:pPr>
              <w:keepLines/>
              <w:pStyle w:val="CluesTiny"/>
            </w:pPr>
            <w:r>
              <w:rPr>
                <w:b w:val="true"/>
                <w:bCs w:val="true"/>
              </w:rPr>
              <w:t xml:space="preserve">7. </w:t>
            </w:r>
            <w:r>
              <w:t xml:space="preserve">This property states that you can add or multiply regardless of how the numbers are grouped. By 'grouped' we mean 'how you use parenthesis'. </w:t>
            </w:r>
          </w:p>
          <w:p>
            <w:pPr>
              <w:keepLines/>
              <w:pStyle w:val="CluesTiny"/>
            </w:pPr>
            <w:r>
              <w:rPr>
                <w:b w:val="true"/>
                <w:bCs w:val="true"/>
              </w:rPr>
              <w:t xml:space="preserve">8. </w:t>
            </w:r>
            <w:r>
              <w:t xml:space="preserve">A number that cannot be expressed as a ratio between two integers and is not an imaginary number. If written in decimal notation, it would have an infinite number of digits to the right of the decimal point, without repetition. Pi and the square root of 2 (√2) are examples</w:t>
            </w:r>
          </w:p>
          <w:p>
            <w:pPr>
              <w:keepLines/>
              <w:pStyle w:val="CluesTiny"/>
            </w:pPr>
            <w:r>
              <w:rPr>
                <w:b w:val="true"/>
                <w:bCs w:val="true"/>
              </w:rPr>
              <w:t xml:space="preserve">9. </w:t>
            </w:r>
            <w:r>
              <w:t xml:space="preserve">(X) equals the opposite of (b), plus or minus the square root of (b) squared minus 4 times (a) times (c) all over 2 times (a)</w:t>
            </w:r>
          </w:p>
          <w:p>
            <w:pPr>
              <w:keepLines/>
              <w:pStyle w:val="CluesTiny"/>
            </w:pPr>
            <w:r>
              <w:rPr>
                <w:b w:val="true"/>
                <w:bCs w:val="true"/>
              </w:rPr>
              <w:t xml:space="preserve">11. </w:t>
            </w:r>
            <w:r>
              <w:t xml:space="preserve">is any number that can be expressed as the quotient or fraction p/q of two integers, a numerator p and a non-zero denominator q</w:t>
            </w:r>
          </w:p>
          <w:p>
            <w:pPr>
              <w:keepLines/>
              <w:pStyle w:val="CluesTiny"/>
            </w:pPr>
            <w:r>
              <w:rPr>
                <w:b w:val="true"/>
                <w:bCs w:val="true"/>
              </w:rPr>
              <w:t xml:space="preserve">12. </w:t>
            </w:r>
            <w:r>
              <w:t xml:space="preserve">Is of a number x is another number, which when multiplied by itself a given number of times, equals x</w:t>
            </w:r>
          </w:p>
          <w:p>
            <w:pPr>
              <w:keepLines/>
              <w:pStyle w:val="CluesTiny"/>
            </w:pPr>
            <w:r>
              <w:rPr>
                <w:b w:val="true"/>
                <w:bCs w:val="true"/>
              </w:rPr>
              <w:t xml:space="preserve">13. </w:t>
            </w:r>
            <w:r>
              <w:t xml:space="preserve">is a special relationship where each input has a single output</w:t>
            </w:r>
          </w:p>
          <w:p>
            <w:pPr>
              <w:keepLines/>
              <w:pStyle w:val="CluesTiny"/>
            </w:pPr>
            <w:r>
              <w:rPr>
                <w:b w:val="true"/>
                <w:bCs w:val="true"/>
              </w:rPr>
              <w:t xml:space="preserve">14. </w:t>
            </w:r>
            <w:r>
              <w:t xml:space="preserve">{0, 1, 2, 3,...}</w:t>
            </w:r>
          </w:p>
          <w:p>
            <w:pPr>
              <w:keepLines/>
              <w:pStyle w:val="CluesTiny"/>
            </w:pPr>
            <w:r>
              <w:rPr>
                <w:b w:val="true"/>
                <w:bCs w:val="true"/>
              </w:rPr>
              <w:t xml:space="preserve">16. </w:t>
            </w:r>
            <w:r>
              <w:t xml:space="preserve">The highest point; the top</w:t>
            </w:r>
          </w:p>
          <w:p>
            <w:pPr>
              <w:keepLines/>
              <w:pStyle w:val="CluesTiny"/>
            </w:pPr>
            <w:r>
              <w:rPr>
                <w:b w:val="true"/>
                <w:bCs w:val="true"/>
              </w:rPr>
              <w:t xml:space="preserve">18. </w:t>
            </w:r>
            <w:r>
              <w:t xml:space="preserve">y = x ^n where n is any real constant number</w:t>
            </w:r>
          </w:p>
          <w:p>
            <w:pPr>
              <w:keepLines/>
              <w:pStyle w:val="CluesTiny"/>
            </w:pPr>
            <w:r>
              <w:rPr>
                <w:b w:val="true"/>
                <w:bCs w:val="true"/>
              </w:rPr>
              <w:t xml:space="preserve">19. </w:t>
            </w:r>
            <w:r>
              <w:t xml:space="preserve">The largest exponent the variable has in a polynomial with on variable</w:t>
            </w:r>
          </w:p>
          <w:p>
            <w:pPr>
              <w:keepLines/>
              <w:pStyle w:val="CluesTiny"/>
            </w:pPr>
            <w:r>
              <w:rPr>
                <w:b w:val="true"/>
                <w:bCs w:val="true"/>
              </w:rPr>
              <w:t xml:space="preserve">20. </w:t>
            </w:r>
            <w:r>
              <w:t xml:space="preserve">{...,-3, -2, -1, 0, 1, 2, 3,...}</w:t>
            </w:r>
          </w:p>
          <w:p>
            <w:pPr>
              <w:keepLines/>
              <w:pStyle w:val="CluesTiny"/>
            </w:pPr>
            <w:r>
              <w:rPr>
                <w:b w:val="true"/>
                <w:bCs w:val="true"/>
              </w:rPr>
              <w:t xml:space="preserve">22. </w:t>
            </w:r>
            <w:r>
              <w:t xml:space="preserve">A symmetrical open plan curve formed by the intersection of a cone with a plane parallel to its side</w:t>
            </w:r>
          </w:p>
        </w:tc>
      </w:tr>
    </w:tbl>
    <w:p>
      <w:pPr>
        <w:pStyle w:val="WordBankLarge"/>
      </w:pPr>
      <w:r>
        <w:t xml:space="preserve">   Whole Number    </w:t>
      </w:r>
      <w:r>
        <w:t xml:space="preserve">   Parabola    </w:t>
      </w:r>
      <w:r>
        <w:t xml:space="preserve">   Absolute Value    </w:t>
      </w:r>
      <w:r>
        <w:t xml:space="preserve">   Rational Number    </w:t>
      </w:r>
      <w:r>
        <w:t xml:space="preserve">   Simple Interest Formula    </w:t>
      </w:r>
      <w:r>
        <w:t xml:space="preserve">   Aysmptotes    </w:t>
      </w:r>
      <w:r>
        <w:t xml:space="preserve">   Complex Number    </w:t>
      </w:r>
      <w:r>
        <w:t xml:space="preserve">   Vertex    </w:t>
      </w:r>
      <w:r>
        <w:t xml:space="preserve">   Synthetic Division    </w:t>
      </w:r>
      <w:r>
        <w:t xml:space="preserve">   End Behavior    </w:t>
      </w:r>
      <w:r>
        <w:t xml:space="preserve">   Degree    </w:t>
      </w:r>
      <w:r>
        <w:t xml:space="preserve">   Axis of Symmetry    </w:t>
      </w:r>
      <w:r>
        <w:t xml:space="preserve">   Quadratic Equation    </w:t>
      </w:r>
      <w:r>
        <w:t xml:space="preserve">   Quadratic Formula    </w:t>
      </w:r>
      <w:r>
        <w:t xml:space="preserve">   Associative Property    </w:t>
      </w:r>
      <w:r>
        <w:t xml:space="preserve">   Polynomial    </w:t>
      </w:r>
      <w:r>
        <w:t xml:space="preserve">   Root    </w:t>
      </w:r>
      <w:r>
        <w:t xml:space="preserve">   Integers    </w:t>
      </w:r>
      <w:r>
        <w:t xml:space="preserve">   Truncation    </w:t>
      </w:r>
      <w:r>
        <w:t xml:space="preserve">   Function    </w:t>
      </w:r>
      <w:r>
        <w:t xml:space="preserve">   Inverse Variation    </w:t>
      </w:r>
      <w:r>
        <w:t xml:space="preserve">   Direct Variation    </w:t>
      </w:r>
      <w:r>
        <w:t xml:space="preserve">   Irrational Number    </w:t>
      </w:r>
      <w:r>
        <w:t xml:space="preserve">   Power Function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 Words </dc:title>
  <dcterms:created xsi:type="dcterms:W3CDTF">2021-10-11T11:56:50Z</dcterms:created>
  <dcterms:modified xsi:type="dcterms:W3CDTF">2021-10-11T11:56:50Z</dcterms:modified>
</cp:coreProperties>
</file>