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plus    </w:t>
      </w:r>
      <w:r>
        <w:t xml:space="preserve">   how many    </w:t>
      </w:r>
      <w:r>
        <w:t xml:space="preserve">   lots of    </w:t>
      </w:r>
      <w:r>
        <w:t xml:space="preserve">   groups of    </w:t>
      </w:r>
      <w:r>
        <w:t xml:space="preserve">   altogether    </w:t>
      </w:r>
      <w:r>
        <w:t xml:space="preserve">   difference    </w:t>
      </w:r>
      <w:r>
        <w:t xml:space="preserve">   takeaway    </w:t>
      </w:r>
      <w:r>
        <w:t xml:space="preserve">   times    </w:t>
      </w:r>
      <w:r>
        <w:t xml:space="preserve">   equals    </w:t>
      </w:r>
      <w:r>
        <w:t xml:space="preserve">   addition    </w:t>
      </w:r>
      <w:r>
        <w:t xml:space="preserve">   Multiplication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2021-10-11T11:58:44Z</dcterms:created>
  <dcterms:modified xsi:type="dcterms:W3CDTF">2021-10-11T11:58:44Z</dcterms:modified>
</cp:coreProperties>
</file>