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gravity    </w:t>
      </w:r>
      <w:r>
        <w:t xml:space="preserve">   balance    </w:t>
      </w:r>
      <w:r>
        <w:t xml:space="preserve">   molecule    </w:t>
      </w:r>
      <w:r>
        <w:t xml:space="preserve">   density    </w:t>
      </w:r>
      <w:r>
        <w:t xml:space="preserve">   magnetism    </w:t>
      </w:r>
      <w:r>
        <w:t xml:space="preserve">   solubility    </w:t>
      </w:r>
      <w:r>
        <w:t xml:space="preserve">   conductivity    </w:t>
      </w:r>
      <w:r>
        <w:t xml:space="preserve">   gas    </w:t>
      </w:r>
      <w:r>
        <w:t xml:space="preserve">   Liquid    </w:t>
      </w:r>
      <w:r>
        <w:t xml:space="preserve">   Solid    </w:t>
      </w:r>
      <w:r>
        <w:t xml:space="preserve">   Mass    </w:t>
      </w:r>
      <w:r>
        <w:t xml:space="preserve">   Matter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</dc:title>
  <dcterms:created xsi:type="dcterms:W3CDTF">2021-10-11T11:58:49Z</dcterms:created>
  <dcterms:modified xsi:type="dcterms:W3CDTF">2021-10-11T11:58:49Z</dcterms:modified>
</cp:coreProperties>
</file>