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Max’s Gender + Equality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Oppression    </w:t>
      </w:r>
      <w:r>
        <w:t xml:space="preserve">   Mary Daly    </w:t>
      </w:r>
      <w:r>
        <w:t xml:space="preserve">   Gender    </w:t>
      </w:r>
      <w:r>
        <w:t xml:space="preserve">   Feminist Theology    </w:t>
      </w:r>
      <w:r>
        <w:t xml:space="preserve">   Rights    </w:t>
      </w:r>
      <w:r>
        <w:t xml:space="preserve">   Malala    </w:t>
      </w:r>
      <w:r>
        <w:t xml:space="preserve">   Equality    </w:t>
      </w:r>
      <w:r>
        <w:t xml:space="preserve">   Patriarchy    </w:t>
      </w:r>
      <w:r>
        <w:t xml:space="preserve">   Liberal Feminism    </w:t>
      </w:r>
      <w:r>
        <w:t xml:space="preserve">   Radical Feminism    </w:t>
      </w:r>
      <w:r>
        <w:t xml:space="preserve">   Feminism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Max’s Gender + Equality Wordsearch</dc:title>
  <dcterms:created xsi:type="dcterms:W3CDTF">2021-10-11T12:01:51Z</dcterms:created>
  <dcterms:modified xsi:type="dcterms:W3CDTF">2021-10-11T12:01:51Z</dcterms:modified>
</cp:coreProperties>
</file>