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Sacrifices    </w:t>
      </w:r>
      <w:r>
        <w:t xml:space="preserve">   Myths    </w:t>
      </w:r>
      <w:r>
        <w:t xml:space="preserve">   Civilisation    </w:t>
      </w:r>
      <w:r>
        <w:t xml:space="preserve">   Cacao    </w:t>
      </w:r>
      <w:r>
        <w:t xml:space="preserve">   Maize    </w:t>
      </w:r>
      <w:r>
        <w:t xml:space="preserve">   Farming    </w:t>
      </w:r>
      <w:r>
        <w:t xml:space="preserve">   Mexico    </w:t>
      </w:r>
      <w:r>
        <w:t xml:space="preserve">   Pok-a-pok    </w:t>
      </w:r>
      <w:r>
        <w:t xml:space="preserve">   Rainforest    </w:t>
      </w:r>
      <w:r>
        <w:t xml:space="preserve">   Canal    </w:t>
      </w:r>
      <w:r>
        <w:t xml:space="preserve">   Temple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Wordsearch</dc:title>
  <dcterms:created xsi:type="dcterms:W3CDTF">2021-10-11T12:02:27Z</dcterms:created>
  <dcterms:modified xsi:type="dcterms:W3CDTF">2021-10-11T12:02:27Z</dcterms:modified>
</cp:coreProperties>
</file>