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Measles Shuffle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contagious    </w:t>
      </w:r>
      <w:r>
        <w:t xml:space="preserve">   danger    </w:t>
      </w:r>
      <w:r>
        <w:t xml:space="preserve">   deaths    </w:t>
      </w:r>
      <w:r>
        <w:t xml:space="preserve">   fever    </w:t>
      </w:r>
      <w:r>
        <w:t xml:space="preserve">   francis home    </w:t>
      </w:r>
      <w:r>
        <w:t xml:space="preserve">   illness    </w:t>
      </w:r>
      <w:r>
        <w:t xml:space="preserve">   infections    </w:t>
      </w:r>
      <w:r>
        <w:t xml:space="preserve">   measles    </w:t>
      </w:r>
      <w:r>
        <w:t xml:space="preserve">   outbreak    </w:t>
      </w:r>
      <w:r>
        <w:t xml:space="preserve">   physician    </w:t>
      </w:r>
      <w:r>
        <w:t xml:space="preserve">   treatments    </w:t>
      </w:r>
      <w:r>
        <w:t xml:space="preserve">   vaccines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Measles Shuffle</dc:title>
  <dcterms:created xsi:type="dcterms:W3CDTF">2021-10-11T12:03:25Z</dcterms:created>
  <dcterms:modified xsi:type="dcterms:W3CDTF">2021-10-11T12:03:25Z</dcterms:modified>
</cp:coreProperties>
</file>