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kredens    </w:t>
      </w:r>
      <w:r>
        <w:t xml:space="preserve">   krzwslo    </w:t>
      </w:r>
      <w:r>
        <w:t xml:space="preserve">   kuchenka    </w:t>
      </w:r>
      <w:r>
        <w:t xml:space="preserve">   lampa    </w:t>
      </w:r>
      <w:r>
        <w:t xml:space="preserve">   lodowka    </w:t>
      </w:r>
      <w:r>
        <w:t xml:space="preserve">   lozko    </w:t>
      </w:r>
      <w:r>
        <w:t xml:space="preserve">   lustro    </w:t>
      </w:r>
      <w:r>
        <w:t xml:space="preserve">   sofa    </w:t>
      </w:r>
      <w:r>
        <w:t xml:space="preserve">   stot    </w:t>
      </w:r>
      <w:r>
        <w:t xml:space="preserve">   telewizja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Meble</dc:title>
  <dcterms:created xsi:type="dcterms:W3CDTF">2021-10-11T12:04:14Z</dcterms:created>
  <dcterms:modified xsi:type="dcterms:W3CDTF">2021-10-11T12:04:14Z</dcterms:modified>
</cp:coreProperties>
</file>