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Media Literacy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programs written for computers or the media texts that can be played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part of a radio or television schedule expected to attract the largest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commercial process in which one seller controls prices and supply of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attempt to influence media content, which can take the form of letters, phone calls, petitions, lawsuits and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individual results of media production: a movie, a TV episode, a book, an issue of a magazine or newspaper, an advertisement, or album,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media text makes reference to another text that, on the surface, appears to be unique and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reflective position on the meaning, biases or value messages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media text whose primary purpose is to openly persuade an audience of the validity of a particular point of 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merging of previously separate communication industries such as publishing, computers, film, music and broadcasting, made possible by advances in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suppressing a text or part of a text that is considered objectionable according to certain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a product or media text is sold to a target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plural form of medium; the term has come to mean all the industrial forms of mass communication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 way in which media products become known by audiences.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give and take by which members of the audience interpret, deconstruct and find meaning within a media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a media text by which it appears to be natural rather than constructed.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a media text indicating its common sense, obvious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edited transition between two images in which one image is immediately replaced by another.</w:t>
            </w:r>
          </w:p>
        </w:tc>
      </w:tr>
    </w:tbl>
    <w:p>
      <w:pPr>
        <w:pStyle w:val="WordBankMedium"/>
      </w:pPr>
      <w:r>
        <w:t xml:space="preserve">   Censorship    </w:t>
      </w:r>
      <w:r>
        <w:t xml:space="preserve">   Cut    </w:t>
      </w:r>
      <w:r>
        <w:t xml:space="preserve">   Marketing    </w:t>
      </w:r>
      <w:r>
        <w:t xml:space="preserve">   Convergence    </w:t>
      </w:r>
      <w:r>
        <w:t xml:space="preserve">   critical    </w:t>
      </w:r>
      <w:r>
        <w:t xml:space="preserve">   Flak    </w:t>
      </w:r>
      <w:r>
        <w:t xml:space="preserve">   World of mouth    </w:t>
      </w:r>
      <w:r>
        <w:t xml:space="preserve">   Prime Time    </w:t>
      </w:r>
      <w:r>
        <w:t xml:space="preserve">   Connote    </w:t>
      </w:r>
      <w:r>
        <w:t xml:space="preserve">   Media    </w:t>
      </w:r>
      <w:r>
        <w:t xml:space="preserve">   monopoly    </w:t>
      </w:r>
      <w:r>
        <w:t xml:space="preserve">   Propaganda    </w:t>
      </w:r>
      <w:r>
        <w:t xml:space="preserve">   Software    </w:t>
      </w:r>
      <w:r>
        <w:t xml:space="preserve">   Text    </w:t>
      </w:r>
      <w:r>
        <w:t xml:space="preserve">   Intertexuality    </w:t>
      </w:r>
      <w:r>
        <w:t xml:space="preserve">   Negotiate     </w:t>
      </w:r>
      <w:r>
        <w:t xml:space="preserve">   Transparency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Media Literacy Vocabulary Crossword Puzzle</dc:title>
  <dcterms:created xsi:type="dcterms:W3CDTF">2021-10-10T23:45:36Z</dcterms:created>
  <dcterms:modified xsi:type="dcterms:W3CDTF">2021-10-10T23:45:36Z</dcterms:modified>
</cp:coreProperties>
</file>