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Mental Health    </w:t>
      </w:r>
      <w:r>
        <w:t xml:space="preserve">   Dental    </w:t>
      </w:r>
      <w:r>
        <w:t xml:space="preserve">   Vision    </w:t>
      </w:r>
      <w:r>
        <w:t xml:space="preserve">   Copay    </w:t>
      </w:r>
      <w:r>
        <w:t xml:space="preserve">   MIChild    </w:t>
      </w:r>
      <w:r>
        <w:t xml:space="preserve">   Integrated Care    </w:t>
      </w:r>
      <w:r>
        <w:t xml:space="preserve">   Deductible    </w:t>
      </w:r>
      <w:r>
        <w:t xml:space="preserve">   Understanding    </w:t>
      </w:r>
      <w:r>
        <w:t xml:space="preserve">   Empathy    </w:t>
      </w:r>
      <w:r>
        <w:t xml:space="preserve">   Compassion    </w:t>
      </w:r>
      <w:r>
        <w:t xml:space="preserve">   AmeriHealth    </w:t>
      </w:r>
      <w:r>
        <w:t xml:space="preserve">   Harbor Health Plan    </w:t>
      </w:r>
      <w:r>
        <w:t xml:space="preserve">   Fidelis    </w:t>
      </w:r>
      <w:r>
        <w:t xml:space="preserve">   Total Health Care    </w:t>
      </w:r>
      <w:r>
        <w:t xml:space="preserve">   Upper Peninsula Health Plan    </w:t>
      </w:r>
      <w:r>
        <w:t xml:space="preserve">   HAP Midwest    </w:t>
      </w:r>
      <w:r>
        <w:t xml:space="preserve">   Priority Health Choice    </w:t>
      </w:r>
      <w:r>
        <w:t xml:space="preserve">   Aetna    </w:t>
      </w:r>
      <w:r>
        <w:t xml:space="preserve">   United Healthcare    </w:t>
      </w:r>
      <w:r>
        <w:t xml:space="preserve">   Meridian    </w:t>
      </w:r>
      <w:r>
        <w:t xml:space="preserve">   Blue Cross Complete    </w:t>
      </w:r>
      <w:r>
        <w:t xml:space="preserve">   McLaren    </w:t>
      </w:r>
      <w:r>
        <w:t xml:space="preserve">   Molina    </w:t>
      </w:r>
      <w:r>
        <w:t xml:space="preserve">   Positive    </w:t>
      </w:r>
      <w:r>
        <w:t xml:space="preserve">   Professional    </w:t>
      </w:r>
      <w:r>
        <w:t xml:space="preserve">   Customer service    </w:t>
      </w:r>
      <w:r>
        <w:t xml:space="preserve">   Other insurance    </w:t>
      </w:r>
      <w:r>
        <w:t xml:space="preserve">   Eligibility    </w:t>
      </w:r>
      <w:r>
        <w:t xml:space="preserve">   Beneficiary    </w:t>
      </w:r>
      <w:r>
        <w:t xml:space="preserve">   Opt out    </w:t>
      </w:r>
      <w:r>
        <w:t xml:space="preserve">   Healthy Michigan    </w:t>
      </w:r>
      <w:r>
        <w:t xml:space="preserve">   Medicare    </w:t>
      </w:r>
      <w:r>
        <w:t xml:space="preserve">   Medicaid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Word Search</dc:title>
  <dcterms:created xsi:type="dcterms:W3CDTF">2021-10-11T12:05:34Z</dcterms:created>
  <dcterms:modified xsi:type="dcterms:W3CDTF">2021-10-11T12:05:34Z</dcterms:modified>
</cp:coreProperties>
</file>