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physical therapy    </w:t>
      </w:r>
      <w:r>
        <w:t xml:space="preserve">   patient    </w:t>
      </w:r>
      <w:r>
        <w:t xml:space="preserve">   passive range of motion    </w:t>
      </w:r>
      <w:r>
        <w:t xml:space="preserve">   as neccessary    </w:t>
      </w:r>
      <w:r>
        <w:t xml:space="preserve">   bedtime care    </w:t>
      </w:r>
      <w:r>
        <w:t xml:space="preserve">   by mouth    </w:t>
      </w:r>
      <w:r>
        <w:t xml:space="preserve">   after meals    </w:t>
      </w:r>
      <w:r>
        <w:t xml:space="preserve">   after    </w:t>
      </w:r>
      <w:r>
        <w:t xml:space="preserve">   ounce    </w:t>
      </w:r>
      <w:r>
        <w:t xml:space="preserve">   oxygen    </w:t>
      </w:r>
      <w:r>
        <w:t xml:space="preserve">   Nausea and vomiting    </w:t>
      </w:r>
      <w:r>
        <w:t xml:space="preserve">   Nothing By Mouth    </w:t>
      </w:r>
      <w:r>
        <w:t xml:space="preserve">   Night    </w:t>
      </w:r>
      <w:r>
        <w:t xml:space="preserve">   Millimeters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 </dc:title>
  <dcterms:created xsi:type="dcterms:W3CDTF">2021-10-11T12:06:30Z</dcterms:created>
  <dcterms:modified xsi:type="dcterms:W3CDTF">2021-10-11T12:06:30Z</dcterms:modified>
</cp:coreProperties>
</file>