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Billing and Coding Ch. 1-3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primary insurance    </w:t>
      </w:r>
      <w:r>
        <w:t xml:space="preserve">   network    </w:t>
      </w:r>
      <w:r>
        <w:t xml:space="preserve">   subscriber    </w:t>
      </w:r>
      <w:r>
        <w:t xml:space="preserve">   charge capture    </w:t>
      </w:r>
      <w:r>
        <w:t xml:space="preserve">   trace number    </w:t>
      </w:r>
      <w:r>
        <w:t xml:space="preserve">   insured    </w:t>
      </w:r>
      <w:r>
        <w:t xml:space="preserve">   guarantor    </w:t>
      </w:r>
      <w:r>
        <w:t xml:space="preserve">   birthday rule    </w:t>
      </w:r>
      <w:r>
        <w:t xml:space="preserve">   password    </w:t>
      </w:r>
      <w:r>
        <w:t xml:space="preserve">   medical records    </w:t>
      </w:r>
      <w:r>
        <w:t xml:space="preserve">   HITECH    </w:t>
      </w:r>
      <w:r>
        <w:t xml:space="preserve">   HIPAA    </w:t>
      </w:r>
      <w:r>
        <w:t xml:space="preserve">   fraud    </w:t>
      </w:r>
      <w:r>
        <w:t xml:space="preserve">   encounter    </w:t>
      </w:r>
      <w:r>
        <w:t xml:space="preserve">   clearinghouse    </w:t>
      </w:r>
      <w:r>
        <w:t xml:space="preserve">   breach    </w:t>
      </w:r>
      <w:r>
        <w:t xml:space="preserve">   authorization    </w:t>
      </w:r>
      <w:r>
        <w:t xml:space="preserve">   diagnosis    </w:t>
      </w:r>
      <w:r>
        <w:t xml:space="preserve">   provider    </w:t>
      </w:r>
      <w:r>
        <w:t xml:space="preserve">   statement    </w:t>
      </w:r>
      <w:r>
        <w:t xml:space="preserve">   EHR    </w:t>
      </w:r>
      <w:r>
        <w:t xml:space="preserve">   policyholder    </w:t>
      </w:r>
      <w:r>
        <w:t xml:space="preserve">   deductible    </w:t>
      </w:r>
      <w:r>
        <w:t xml:space="preserve">   benefits    </w:t>
      </w:r>
      <w:r>
        <w:t xml:space="preserve">   coinsurance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Billing and Coding Ch. 1-3 Word Search</dc:title>
  <dcterms:created xsi:type="dcterms:W3CDTF">2021-10-11T12:06:57Z</dcterms:created>
  <dcterms:modified xsi:type="dcterms:W3CDTF">2021-10-11T12:06:57Z</dcterms:modified>
</cp:coreProperties>
</file>