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otoscope    </w:t>
      </w:r>
      <w:r>
        <w:t xml:space="preserve">   surgical    </w:t>
      </w:r>
      <w:r>
        <w:t xml:space="preserve">   myring    </w:t>
      </w:r>
      <w:r>
        <w:t xml:space="preserve">   blephar    </w:t>
      </w:r>
      <w:r>
        <w:t xml:space="preserve">   audi    </w:t>
      </w:r>
      <w:r>
        <w:t xml:space="preserve">   ophthalm    </w:t>
      </w:r>
      <w:r>
        <w:t xml:space="preserve">   scler    </w:t>
      </w:r>
      <w:r>
        <w:t xml:space="preserve">   ot    </w:t>
      </w:r>
      <w:r>
        <w:t xml:space="preserve">   adenosis    </w:t>
      </w:r>
      <w:r>
        <w:t xml:space="preserve">   adenomagaly    </w:t>
      </w:r>
      <w:r>
        <w:t xml:space="preserve">   acromegaly    </w:t>
      </w:r>
      <w:r>
        <w:t xml:space="preserve">   adrenal    </w:t>
      </w:r>
      <w:r>
        <w:t xml:space="preserve">   thymectomy    </w:t>
      </w:r>
      <w:r>
        <w:t xml:space="preserve">   polyuria    </w:t>
      </w:r>
      <w:r>
        <w:t xml:space="preserve">   polydipsia    </w:t>
      </w:r>
      <w:r>
        <w:t xml:space="preserve">   thymoma    </w:t>
      </w:r>
      <w:r>
        <w:t xml:space="preserve">   hypoglycemia    </w:t>
      </w:r>
      <w:r>
        <w:t xml:space="preserve">   hyperglycemia    </w:t>
      </w:r>
      <w:r>
        <w:t xml:space="preserve">   hypothyroidism    </w:t>
      </w:r>
      <w:r>
        <w:t xml:space="preserve">   hyperthyroidism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2021-10-11T12:07:40Z</dcterms:created>
  <dcterms:modified xsi:type="dcterms:W3CDTF">2021-10-11T12:07:40Z</dcterms:modified>
</cp:coreProperties>
</file>