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Medicare Part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Individuals can enroll over a 7 month period that last 3 months before ______ 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updates the amounts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False: Medicare Part B covers lab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Members are responsible for their own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does open enrollment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seperation of particles in a liquid on the basis of differences in their ability to pass through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service covered by Medicare Part 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members enroll for Medicare Part 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Medicare Part B provide coverage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is the late enrollment penalty?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does a member have for an initial enrollment period before they are penalized?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False: Monthly premium is deducted every month from an allotment. </w:t>
            </w:r>
          </w:p>
        </w:tc>
      </w:tr>
    </w:tbl>
    <w:p>
      <w:pPr>
        <w:pStyle w:val="WordBankLarge"/>
      </w:pPr>
      <w:r>
        <w:t xml:space="preserve">   Outpatient Services    </w:t>
      </w:r>
      <w:r>
        <w:t xml:space="preserve">   Social Security Administration    </w:t>
      </w:r>
      <w:r>
        <w:t xml:space="preserve">   Eligibility Date    </w:t>
      </w:r>
      <w:r>
        <w:t xml:space="preserve">   Ten Percent    </w:t>
      </w:r>
      <w:r>
        <w:t xml:space="preserve">   Radiology    </w:t>
      </w:r>
      <w:r>
        <w:t xml:space="preserve">   CMS    </w:t>
      </w:r>
      <w:r>
        <w:t xml:space="preserve">   Optional Plan    </w:t>
      </w:r>
      <w:r>
        <w:t xml:space="preserve">   Dialysis    </w:t>
      </w:r>
      <w:r>
        <w:t xml:space="preserve">   Seven Months    </w:t>
      </w:r>
      <w:r>
        <w:t xml:space="preserve">   March    </w:t>
      </w:r>
      <w:r>
        <w:t xml:space="preserve">   False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Part B</dc:title>
  <dcterms:created xsi:type="dcterms:W3CDTF">2021-10-11T12:08:38Z</dcterms:created>
  <dcterms:modified xsi:type="dcterms:W3CDTF">2021-10-11T12:08:38Z</dcterms:modified>
</cp:coreProperties>
</file>