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sprays    </w:t>
      </w:r>
      <w:r>
        <w:t xml:space="preserve">   tongue    </w:t>
      </w:r>
      <w:r>
        <w:t xml:space="preserve">   creams    </w:t>
      </w:r>
      <w:r>
        <w:t xml:space="preserve">   gels    </w:t>
      </w:r>
      <w:r>
        <w:t xml:space="preserve">   powders    </w:t>
      </w:r>
      <w:r>
        <w:t xml:space="preserve">   lozenges    </w:t>
      </w:r>
      <w:r>
        <w:t xml:space="preserve">   pharmacist    </w:t>
      </w:r>
      <w:r>
        <w:t xml:space="preserve">   doctor    </w:t>
      </w:r>
      <w:r>
        <w:t xml:space="preserve">   prescribed    </w:t>
      </w:r>
      <w:r>
        <w:t xml:space="preserve">   inhalers    </w:t>
      </w:r>
      <w:r>
        <w:t xml:space="preserve">   capsules    </w:t>
      </w:r>
      <w:r>
        <w:t xml:space="preserve">   Pills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terms:created xsi:type="dcterms:W3CDTF">2021-10-11T12:08:05Z</dcterms:created>
  <dcterms:modified xsi:type="dcterms:W3CDTF">2021-10-11T12:08:05Z</dcterms:modified>
</cp:coreProperties>
</file>